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rPr>
        <w:id w:val="274293104"/>
        <w:docPartObj>
          <w:docPartGallery w:val="Table of Contents"/>
          <w:docPartUnique/>
        </w:docPartObj>
      </w:sdtPr>
      <w:sdtEndPr>
        <w:rPr>
          <w:b/>
          <w:bCs/>
        </w:rPr>
      </w:sdtEndPr>
      <w:sdtContent>
        <w:p w14:paraId="4ABED94D" w14:textId="5450A290" w:rsidR="00FC2518" w:rsidRPr="00165A99" w:rsidRDefault="00FC2518" w:rsidP="31DFA57D">
          <w:pPr>
            <w:pStyle w:val="Bezmezer"/>
            <w:spacing w:after="240"/>
            <w:jc w:val="both"/>
            <w:rPr>
              <w:sz w:val="36"/>
              <w:szCs w:val="36"/>
            </w:rPr>
          </w:pPr>
          <w:r w:rsidRPr="00165A99">
            <w:rPr>
              <w:sz w:val="36"/>
              <w:szCs w:val="36"/>
            </w:rPr>
            <w:t>Obsah</w:t>
          </w:r>
        </w:p>
      </w:sdtContent>
    </w:sdt>
    <w:sdt>
      <w:sdtPr>
        <w:id w:val="1575667331"/>
        <w:docPartObj>
          <w:docPartGallery w:val="Table of Contents"/>
          <w:docPartUnique/>
        </w:docPartObj>
      </w:sdtPr>
      <w:sdtContent>
        <w:p w14:paraId="53846160" w14:textId="781FC8DD" w:rsidR="1B4C82A6" w:rsidRDefault="1B4C82A6" w:rsidP="1B4C82A6">
          <w:pPr>
            <w:pStyle w:val="Obsah1"/>
            <w:tabs>
              <w:tab w:val="left" w:pos="480"/>
              <w:tab w:val="right" w:leader="dot" w:pos="9060"/>
            </w:tabs>
            <w:rPr>
              <w:rStyle w:val="Hypertextovodkaz"/>
            </w:rPr>
          </w:pPr>
          <w:r>
            <w:fldChar w:fldCharType="begin"/>
          </w:r>
          <w:r>
            <w:instrText>TOC \o \z \u \h</w:instrText>
          </w:r>
          <w:r>
            <w:fldChar w:fldCharType="separate"/>
          </w:r>
          <w:hyperlink w:anchor="_Toc19890131">
            <w:r w:rsidRPr="1B4C82A6">
              <w:rPr>
                <w:rStyle w:val="Hypertextovodkaz"/>
              </w:rPr>
              <w:t>1</w:t>
            </w:r>
            <w:r>
              <w:tab/>
            </w:r>
            <w:r w:rsidRPr="1B4C82A6">
              <w:rPr>
                <w:rStyle w:val="Hypertextovodkaz"/>
              </w:rPr>
              <w:t>Financování</w:t>
            </w:r>
            <w:r>
              <w:tab/>
            </w:r>
            <w:r>
              <w:fldChar w:fldCharType="begin"/>
            </w:r>
            <w:r>
              <w:instrText>PAGEREF _Toc19890131 \h</w:instrText>
            </w:r>
            <w:r>
              <w:fldChar w:fldCharType="separate"/>
            </w:r>
            <w:r w:rsidRPr="1B4C82A6">
              <w:rPr>
                <w:rStyle w:val="Hypertextovodkaz"/>
              </w:rPr>
              <w:t>1</w:t>
            </w:r>
            <w:r>
              <w:fldChar w:fldCharType="end"/>
            </w:r>
          </w:hyperlink>
        </w:p>
        <w:p w14:paraId="37AC9E11" w14:textId="1D50828D" w:rsidR="1B4C82A6" w:rsidRDefault="1B4C82A6" w:rsidP="1B4C82A6">
          <w:pPr>
            <w:pStyle w:val="Obsah2"/>
            <w:tabs>
              <w:tab w:val="left" w:pos="720"/>
              <w:tab w:val="right" w:leader="dot" w:pos="9060"/>
            </w:tabs>
            <w:rPr>
              <w:rStyle w:val="Hypertextovodkaz"/>
            </w:rPr>
          </w:pPr>
          <w:hyperlink w:anchor="_Toc229733093">
            <w:r w:rsidRPr="1B4C82A6">
              <w:rPr>
                <w:rStyle w:val="Hypertextovodkaz"/>
              </w:rPr>
              <w:t>1.1</w:t>
            </w:r>
            <w:r>
              <w:tab/>
            </w:r>
            <w:r w:rsidRPr="1B4C82A6">
              <w:rPr>
                <w:rStyle w:val="Hypertextovodkaz"/>
              </w:rPr>
              <w:t>Financování psychologa, speciálního pedagoga a sociálního pedagoga v ZŠ</w:t>
            </w:r>
            <w:r>
              <w:tab/>
            </w:r>
            <w:r>
              <w:fldChar w:fldCharType="begin"/>
            </w:r>
            <w:r>
              <w:instrText>PAGEREF _Toc229733093 \h</w:instrText>
            </w:r>
            <w:r>
              <w:fldChar w:fldCharType="separate"/>
            </w:r>
            <w:r w:rsidRPr="1B4C82A6">
              <w:rPr>
                <w:rStyle w:val="Hypertextovodkaz"/>
              </w:rPr>
              <w:t>1</w:t>
            </w:r>
            <w:r>
              <w:fldChar w:fldCharType="end"/>
            </w:r>
          </w:hyperlink>
        </w:p>
        <w:p w14:paraId="64D83322" w14:textId="43CD41DD" w:rsidR="1B4C82A6" w:rsidRDefault="1B4C82A6" w:rsidP="1B4C82A6">
          <w:pPr>
            <w:pStyle w:val="Obsah2"/>
            <w:tabs>
              <w:tab w:val="left" w:pos="720"/>
              <w:tab w:val="right" w:leader="dot" w:pos="9060"/>
            </w:tabs>
            <w:rPr>
              <w:rStyle w:val="Hypertextovodkaz"/>
            </w:rPr>
          </w:pPr>
          <w:hyperlink w:anchor="_Toc1539342256">
            <w:r w:rsidRPr="1B4C82A6">
              <w:rPr>
                <w:rStyle w:val="Hypertextovodkaz"/>
              </w:rPr>
              <w:t>1.2</w:t>
            </w:r>
            <w:r>
              <w:tab/>
            </w:r>
            <w:r w:rsidRPr="1B4C82A6">
              <w:rPr>
                <w:rStyle w:val="Hypertextovodkaz"/>
              </w:rPr>
              <w:t>Celostátní normativy pro ŠPZ</w:t>
            </w:r>
            <w:r>
              <w:tab/>
            </w:r>
            <w:r>
              <w:fldChar w:fldCharType="begin"/>
            </w:r>
            <w:r>
              <w:instrText>PAGEREF _Toc1539342256 \h</w:instrText>
            </w:r>
            <w:r>
              <w:fldChar w:fldCharType="separate"/>
            </w:r>
            <w:r w:rsidRPr="1B4C82A6">
              <w:rPr>
                <w:rStyle w:val="Hypertextovodkaz"/>
              </w:rPr>
              <w:t>2</w:t>
            </w:r>
            <w:r>
              <w:fldChar w:fldCharType="end"/>
            </w:r>
          </w:hyperlink>
        </w:p>
        <w:p w14:paraId="137D5DE4" w14:textId="27DBF134" w:rsidR="1B4C82A6" w:rsidRDefault="1B4C82A6" w:rsidP="1B4C82A6">
          <w:pPr>
            <w:pStyle w:val="Obsah2"/>
            <w:tabs>
              <w:tab w:val="left" w:pos="720"/>
              <w:tab w:val="right" w:leader="dot" w:pos="9060"/>
            </w:tabs>
            <w:rPr>
              <w:rStyle w:val="Hypertextovodkaz"/>
            </w:rPr>
          </w:pPr>
          <w:hyperlink w:anchor="_Toc951377335">
            <w:r w:rsidRPr="1B4C82A6">
              <w:rPr>
                <w:rStyle w:val="Hypertextovodkaz"/>
              </w:rPr>
              <w:t>1.3</w:t>
            </w:r>
            <w:r>
              <w:tab/>
            </w:r>
            <w:r w:rsidRPr="1B4C82A6">
              <w:rPr>
                <w:rStyle w:val="Hypertextovodkaz"/>
              </w:rPr>
              <w:t>Prominutí zmeškání lhůty u žádosti o dotaci</w:t>
            </w:r>
            <w:r>
              <w:tab/>
            </w:r>
            <w:r>
              <w:fldChar w:fldCharType="begin"/>
            </w:r>
            <w:r>
              <w:instrText>PAGEREF _Toc951377335 \h</w:instrText>
            </w:r>
            <w:r>
              <w:fldChar w:fldCharType="separate"/>
            </w:r>
            <w:r w:rsidRPr="1B4C82A6">
              <w:rPr>
                <w:rStyle w:val="Hypertextovodkaz"/>
              </w:rPr>
              <w:t>2</w:t>
            </w:r>
            <w:r>
              <w:fldChar w:fldCharType="end"/>
            </w:r>
          </w:hyperlink>
        </w:p>
        <w:p w14:paraId="3362D8AD" w14:textId="328E3332" w:rsidR="1B4C82A6" w:rsidRDefault="1B4C82A6" w:rsidP="1B4C82A6">
          <w:pPr>
            <w:pStyle w:val="Obsah1"/>
            <w:tabs>
              <w:tab w:val="left" w:pos="480"/>
              <w:tab w:val="right" w:leader="dot" w:pos="9060"/>
            </w:tabs>
            <w:rPr>
              <w:rStyle w:val="Hypertextovodkaz"/>
            </w:rPr>
          </w:pPr>
          <w:hyperlink w:anchor="_Toc682606364">
            <w:r w:rsidRPr="1B4C82A6">
              <w:rPr>
                <w:rStyle w:val="Hypertextovodkaz"/>
              </w:rPr>
              <w:t>2</w:t>
            </w:r>
            <w:r>
              <w:tab/>
            </w:r>
            <w:r w:rsidRPr="1B4C82A6">
              <w:rPr>
                <w:rStyle w:val="Hypertextovodkaz"/>
              </w:rPr>
              <w:t>Řízení vzdělávacího systému</w:t>
            </w:r>
            <w:r>
              <w:tab/>
            </w:r>
            <w:r>
              <w:fldChar w:fldCharType="begin"/>
            </w:r>
            <w:r>
              <w:instrText>PAGEREF _Toc682606364 \h</w:instrText>
            </w:r>
            <w:r>
              <w:fldChar w:fldCharType="separate"/>
            </w:r>
            <w:r w:rsidRPr="1B4C82A6">
              <w:rPr>
                <w:rStyle w:val="Hypertextovodkaz"/>
              </w:rPr>
              <w:t>2</w:t>
            </w:r>
            <w:r>
              <w:fldChar w:fldCharType="end"/>
            </w:r>
          </w:hyperlink>
        </w:p>
        <w:p w14:paraId="0BB30760" w14:textId="10857862" w:rsidR="1B4C82A6" w:rsidRDefault="1B4C82A6" w:rsidP="1B4C82A6">
          <w:pPr>
            <w:pStyle w:val="Obsah2"/>
            <w:tabs>
              <w:tab w:val="left" w:pos="720"/>
              <w:tab w:val="right" w:leader="dot" w:pos="9060"/>
            </w:tabs>
            <w:rPr>
              <w:rStyle w:val="Hypertextovodkaz"/>
            </w:rPr>
          </w:pPr>
          <w:hyperlink w:anchor="_Toc808131162">
            <w:r w:rsidRPr="1B4C82A6">
              <w:rPr>
                <w:rStyle w:val="Hypertextovodkaz"/>
              </w:rPr>
              <w:t>2.1</w:t>
            </w:r>
            <w:r>
              <w:tab/>
            </w:r>
            <w:r w:rsidRPr="1B4C82A6">
              <w:rPr>
                <w:rStyle w:val="Hypertextovodkaz"/>
              </w:rPr>
              <w:t>Školská právnická osoba</w:t>
            </w:r>
            <w:r>
              <w:tab/>
            </w:r>
            <w:r>
              <w:fldChar w:fldCharType="begin"/>
            </w:r>
            <w:r>
              <w:instrText>PAGEREF _Toc808131162 \h</w:instrText>
            </w:r>
            <w:r>
              <w:fldChar w:fldCharType="separate"/>
            </w:r>
            <w:r w:rsidRPr="1B4C82A6">
              <w:rPr>
                <w:rStyle w:val="Hypertextovodkaz"/>
              </w:rPr>
              <w:t>2</w:t>
            </w:r>
            <w:r>
              <w:fldChar w:fldCharType="end"/>
            </w:r>
          </w:hyperlink>
        </w:p>
        <w:p w14:paraId="19A4D37C" w14:textId="492AD16D" w:rsidR="1B4C82A6" w:rsidRDefault="1B4C82A6" w:rsidP="1B4C82A6">
          <w:pPr>
            <w:pStyle w:val="Obsah1"/>
            <w:tabs>
              <w:tab w:val="left" w:pos="480"/>
              <w:tab w:val="right" w:leader="dot" w:pos="9060"/>
            </w:tabs>
            <w:rPr>
              <w:rStyle w:val="Hypertextovodkaz"/>
            </w:rPr>
          </w:pPr>
          <w:hyperlink w:anchor="_Toc2086907058">
            <w:r w:rsidRPr="1B4C82A6">
              <w:rPr>
                <w:rStyle w:val="Hypertextovodkaz"/>
              </w:rPr>
              <w:t>3</w:t>
            </w:r>
            <w:r>
              <w:tab/>
            </w:r>
            <w:r w:rsidRPr="1B4C82A6">
              <w:rPr>
                <w:rStyle w:val="Hypertextovodkaz"/>
              </w:rPr>
              <w:t>Řízení škol a školských zařízení</w:t>
            </w:r>
            <w:r>
              <w:tab/>
            </w:r>
            <w:r>
              <w:fldChar w:fldCharType="begin"/>
            </w:r>
            <w:r>
              <w:instrText>PAGEREF _Toc2086907058 \h</w:instrText>
            </w:r>
            <w:r>
              <w:fldChar w:fldCharType="separate"/>
            </w:r>
            <w:r w:rsidRPr="1B4C82A6">
              <w:rPr>
                <w:rStyle w:val="Hypertextovodkaz"/>
              </w:rPr>
              <w:t>3</w:t>
            </w:r>
            <w:r>
              <w:fldChar w:fldCharType="end"/>
            </w:r>
          </w:hyperlink>
        </w:p>
        <w:p w14:paraId="5757F0BA" w14:textId="7FE39909" w:rsidR="1B4C82A6" w:rsidRDefault="1B4C82A6" w:rsidP="1B4C82A6">
          <w:pPr>
            <w:pStyle w:val="Obsah2"/>
            <w:tabs>
              <w:tab w:val="left" w:pos="720"/>
              <w:tab w:val="right" w:leader="dot" w:pos="9060"/>
            </w:tabs>
            <w:rPr>
              <w:rStyle w:val="Hypertextovodkaz"/>
            </w:rPr>
          </w:pPr>
          <w:hyperlink w:anchor="_Toc485591170">
            <w:r w:rsidRPr="1B4C82A6">
              <w:rPr>
                <w:rStyle w:val="Hypertextovodkaz"/>
              </w:rPr>
              <w:t>3.1</w:t>
            </w:r>
            <w:r>
              <w:tab/>
            </w:r>
            <w:r w:rsidRPr="1B4C82A6">
              <w:rPr>
                <w:rStyle w:val="Hypertextovodkaz"/>
              </w:rPr>
              <w:t>Školské rady</w:t>
            </w:r>
            <w:r>
              <w:tab/>
            </w:r>
            <w:r>
              <w:fldChar w:fldCharType="begin"/>
            </w:r>
            <w:r>
              <w:instrText>PAGEREF _Toc485591170 \h</w:instrText>
            </w:r>
            <w:r>
              <w:fldChar w:fldCharType="separate"/>
            </w:r>
            <w:r w:rsidRPr="1B4C82A6">
              <w:rPr>
                <w:rStyle w:val="Hypertextovodkaz"/>
              </w:rPr>
              <w:t>3</w:t>
            </w:r>
            <w:r>
              <w:fldChar w:fldCharType="end"/>
            </w:r>
          </w:hyperlink>
        </w:p>
        <w:p w14:paraId="4CEEFB7A" w14:textId="267FDB4C" w:rsidR="1B4C82A6" w:rsidRDefault="1B4C82A6" w:rsidP="1B4C82A6">
          <w:pPr>
            <w:pStyle w:val="Obsah3"/>
            <w:tabs>
              <w:tab w:val="left" w:pos="1200"/>
              <w:tab w:val="right" w:leader="dot" w:pos="9060"/>
            </w:tabs>
            <w:rPr>
              <w:rStyle w:val="Hypertextovodkaz"/>
            </w:rPr>
          </w:pPr>
          <w:hyperlink w:anchor="_Toc1751656032">
            <w:r w:rsidRPr="1B4C82A6">
              <w:rPr>
                <w:rStyle w:val="Hypertextovodkaz"/>
              </w:rPr>
              <w:t>3.1.1</w:t>
            </w:r>
            <w:r>
              <w:tab/>
            </w:r>
            <w:r w:rsidRPr="1B4C82A6">
              <w:rPr>
                <w:rStyle w:val="Hypertextovodkaz"/>
              </w:rPr>
              <w:t>Změny ve volebním právu do školské rady</w:t>
            </w:r>
            <w:r>
              <w:tab/>
            </w:r>
            <w:r>
              <w:fldChar w:fldCharType="begin"/>
            </w:r>
            <w:r>
              <w:instrText>PAGEREF _Toc1751656032 \h</w:instrText>
            </w:r>
            <w:r>
              <w:fldChar w:fldCharType="separate"/>
            </w:r>
            <w:r w:rsidRPr="1B4C82A6">
              <w:rPr>
                <w:rStyle w:val="Hypertextovodkaz"/>
              </w:rPr>
              <w:t>3</w:t>
            </w:r>
            <w:r>
              <w:fldChar w:fldCharType="end"/>
            </w:r>
          </w:hyperlink>
        </w:p>
        <w:p w14:paraId="538B6369" w14:textId="04E91198" w:rsidR="1B4C82A6" w:rsidRDefault="1B4C82A6" w:rsidP="1B4C82A6">
          <w:pPr>
            <w:pStyle w:val="Obsah3"/>
            <w:tabs>
              <w:tab w:val="left" w:pos="1200"/>
              <w:tab w:val="right" w:leader="dot" w:pos="9060"/>
            </w:tabs>
            <w:rPr>
              <w:rStyle w:val="Hypertextovodkaz"/>
            </w:rPr>
          </w:pPr>
          <w:hyperlink w:anchor="_Toc1526268115">
            <w:r w:rsidRPr="1B4C82A6">
              <w:rPr>
                <w:rStyle w:val="Hypertextovodkaz"/>
              </w:rPr>
              <w:t>3.1.2</w:t>
            </w:r>
            <w:r>
              <w:tab/>
            </w:r>
            <w:r w:rsidRPr="1B4C82A6">
              <w:rPr>
                <w:rStyle w:val="Hypertextovodkaz"/>
              </w:rPr>
              <w:t>Předčasný konec funkčního období</w:t>
            </w:r>
            <w:r>
              <w:tab/>
            </w:r>
            <w:r>
              <w:fldChar w:fldCharType="begin"/>
            </w:r>
            <w:r>
              <w:instrText>PAGEREF _Toc1526268115 \h</w:instrText>
            </w:r>
            <w:r>
              <w:fldChar w:fldCharType="separate"/>
            </w:r>
            <w:r w:rsidRPr="1B4C82A6">
              <w:rPr>
                <w:rStyle w:val="Hypertextovodkaz"/>
              </w:rPr>
              <w:t>4</w:t>
            </w:r>
            <w:r>
              <w:fldChar w:fldCharType="end"/>
            </w:r>
          </w:hyperlink>
        </w:p>
        <w:p w14:paraId="1E9D3F50" w14:textId="403F5173" w:rsidR="1B4C82A6" w:rsidRDefault="1B4C82A6" w:rsidP="1B4C82A6">
          <w:pPr>
            <w:pStyle w:val="Obsah3"/>
            <w:tabs>
              <w:tab w:val="left" w:pos="1200"/>
              <w:tab w:val="right" w:leader="dot" w:pos="9060"/>
            </w:tabs>
            <w:rPr>
              <w:rStyle w:val="Hypertextovodkaz"/>
            </w:rPr>
          </w:pPr>
          <w:hyperlink w:anchor="_Toc1071773150">
            <w:r w:rsidRPr="1B4C82A6">
              <w:rPr>
                <w:rStyle w:val="Hypertextovodkaz"/>
              </w:rPr>
              <w:t>3.1.3</w:t>
            </w:r>
            <w:r>
              <w:tab/>
            </w:r>
            <w:r w:rsidRPr="1B4C82A6">
              <w:rPr>
                <w:rStyle w:val="Hypertextovodkaz"/>
              </w:rPr>
              <w:t>Zveřejnění informací o školské radě</w:t>
            </w:r>
            <w:r>
              <w:tab/>
            </w:r>
            <w:r>
              <w:fldChar w:fldCharType="begin"/>
            </w:r>
            <w:r>
              <w:instrText>PAGEREF _Toc1071773150 \h</w:instrText>
            </w:r>
            <w:r>
              <w:fldChar w:fldCharType="separate"/>
            </w:r>
            <w:r w:rsidRPr="1B4C82A6">
              <w:rPr>
                <w:rStyle w:val="Hypertextovodkaz"/>
              </w:rPr>
              <w:t>4</w:t>
            </w:r>
            <w:r>
              <w:fldChar w:fldCharType="end"/>
            </w:r>
          </w:hyperlink>
        </w:p>
        <w:p w14:paraId="2BC65113" w14:textId="303DCFFE" w:rsidR="1B4C82A6" w:rsidRDefault="1B4C82A6" w:rsidP="1B4C82A6">
          <w:pPr>
            <w:pStyle w:val="Obsah3"/>
            <w:tabs>
              <w:tab w:val="left" w:pos="1200"/>
              <w:tab w:val="right" w:leader="dot" w:pos="9060"/>
            </w:tabs>
            <w:rPr>
              <w:rStyle w:val="Hypertextovodkaz"/>
            </w:rPr>
          </w:pPr>
          <w:hyperlink w:anchor="_Toc719128781">
            <w:r w:rsidRPr="1B4C82A6">
              <w:rPr>
                <w:rStyle w:val="Hypertextovodkaz"/>
              </w:rPr>
              <w:t>3.1.4</w:t>
            </w:r>
            <w:r>
              <w:tab/>
            </w:r>
            <w:r w:rsidRPr="1B4C82A6">
              <w:rPr>
                <w:rStyle w:val="Hypertextovodkaz"/>
              </w:rPr>
              <w:t>Rozšíření pravomocí školské rady</w:t>
            </w:r>
            <w:r>
              <w:tab/>
            </w:r>
            <w:r>
              <w:fldChar w:fldCharType="begin"/>
            </w:r>
            <w:r>
              <w:instrText>PAGEREF _Toc719128781 \h</w:instrText>
            </w:r>
            <w:r>
              <w:fldChar w:fldCharType="separate"/>
            </w:r>
            <w:r w:rsidRPr="1B4C82A6">
              <w:rPr>
                <w:rStyle w:val="Hypertextovodkaz"/>
              </w:rPr>
              <w:t>4</w:t>
            </w:r>
            <w:r>
              <w:fldChar w:fldCharType="end"/>
            </w:r>
          </w:hyperlink>
        </w:p>
        <w:p w14:paraId="04A08100" w14:textId="08227B84" w:rsidR="1B4C82A6" w:rsidRDefault="1B4C82A6" w:rsidP="1B4C82A6">
          <w:pPr>
            <w:pStyle w:val="Obsah2"/>
            <w:tabs>
              <w:tab w:val="right" w:leader="dot" w:pos="9060"/>
            </w:tabs>
            <w:rPr>
              <w:rStyle w:val="Hypertextovodkaz"/>
            </w:rPr>
          </w:pPr>
          <w:hyperlink w:anchor="_Toc1408890783">
            <w:r w:rsidRPr="1B4C82A6">
              <w:rPr>
                <w:rStyle w:val="Hypertextovodkaz"/>
              </w:rPr>
              <w:t>3.2 Výchovná opatření, podmíněné vyloučení a vyloučení</w:t>
            </w:r>
            <w:r>
              <w:tab/>
            </w:r>
            <w:r>
              <w:fldChar w:fldCharType="begin"/>
            </w:r>
            <w:r>
              <w:instrText>PAGEREF _Toc1408890783 \h</w:instrText>
            </w:r>
            <w:r>
              <w:fldChar w:fldCharType="separate"/>
            </w:r>
            <w:r w:rsidRPr="1B4C82A6">
              <w:rPr>
                <w:rStyle w:val="Hypertextovodkaz"/>
              </w:rPr>
              <w:t>4</w:t>
            </w:r>
            <w:r>
              <w:fldChar w:fldCharType="end"/>
            </w:r>
          </w:hyperlink>
        </w:p>
        <w:p w14:paraId="5A231D60" w14:textId="749C1B06" w:rsidR="1B4C82A6" w:rsidRDefault="1B4C82A6" w:rsidP="1B4C82A6">
          <w:pPr>
            <w:pStyle w:val="Obsah2"/>
            <w:tabs>
              <w:tab w:val="left" w:pos="720"/>
              <w:tab w:val="right" w:leader="dot" w:pos="9060"/>
            </w:tabs>
            <w:rPr>
              <w:rStyle w:val="Hypertextovodkaz"/>
            </w:rPr>
          </w:pPr>
          <w:hyperlink w:anchor="_Toc1949777527">
            <w:r w:rsidRPr="1B4C82A6">
              <w:rPr>
                <w:rStyle w:val="Hypertextovodkaz"/>
              </w:rPr>
              <w:t>3.3</w:t>
            </w:r>
            <w:r>
              <w:tab/>
            </w:r>
            <w:r w:rsidRPr="1B4C82A6">
              <w:rPr>
                <w:rStyle w:val="Hypertextovodkaz"/>
              </w:rPr>
              <w:t>Změny v povinnosti převodu slovního hodnocení</w:t>
            </w:r>
            <w:r>
              <w:tab/>
            </w:r>
            <w:r>
              <w:fldChar w:fldCharType="begin"/>
            </w:r>
            <w:r>
              <w:instrText>PAGEREF _Toc1949777527 \h</w:instrText>
            </w:r>
            <w:r>
              <w:fldChar w:fldCharType="separate"/>
            </w:r>
            <w:r w:rsidRPr="1B4C82A6">
              <w:rPr>
                <w:rStyle w:val="Hypertextovodkaz"/>
              </w:rPr>
              <w:t>5</w:t>
            </w:r>
            <w:r>
              <w:fldChar w:fldCharType="end"/>
            </w:r>
          </w:hyperlink>
        </w:p>
        <w:p w14:paraId="08B21629" w14:textId="7610BA1B" w:rsidR="1B4C82A6" w:rsidRDefault="1B4C82A6" w:rsidP="1B4C82A6">
          <w:pPr>
            <w:pStyle w:val="Obsah2"/>
            <w:tabs>
              <w:tab w:val="left" w:pos="720"/>
              <w:tab w:val="right" w:leader="dot" w:pos="9060"/>
            </w:tabs>
            <w:rPr>
              <w:rStyle w:val="Hypertextovodkaz"/>
            </w:rPr>
          </w:pPr>
          <w:hyperlink w:anchor="_Toc1915096492">
            <w:r w:rsidRPr="1B4C82A6">
              <w:rPr>
                <w:rStyle w:val="Hypertextovodkaz"/>
              </w:rPr>
              <w:t>3.4</w:t>
            </w:r>
            <w:r>
              <w:tab/>
            </w:r>
            <w:r w:rsidRPr="1B4C82A6">
              <w:rPr>
                <w:rStyle w:val="Hypertextovodkaz"/>
              </w:rPr>
              <w:t>Zveřejňování způsobem umožňujícím dálkový přístup</w:t>
            </w:r>
            <w:r>
              <w:tab/>
            </w:r>
            <w:r>
              <w:fldChar w:fldCharType="begin"/>
            </w:r>
            <w:r>
              <w:instrText>PAGEREF _Toc1915096492 \h</w:instrText>
            </w:r>
            <w:r>
              <w:fldChar w:fldCharType="separate"/>
            </w:r>
            <w:r w:rsidRPr="1B4C82A6">
              <w:rPr>
                <w:rStyle w:val="Hypertextovodkaz"/>
              </w:rPr>
              <w:t>5</w:t>
            </w:r>
            <w:r>
              <w:fldChar w:fldCharType="end"/>
            </w:r>
          </w:hyperlink>
        </w:p>
        <w:p w14:paraId="4971D195" w14:textId="2F1864D7" w:rsidR="1B4C82A6" w:rsidRDefault="1B4C82A6" w:rsidP="1B4C82A6">
          <w:pPr>
            <w:pStyle w:val="Obsah2"/>
            <w:tabs>
              <w:tab w:val="left" w:pos="720"/>
              <w:tab w:val="right" w:leader="dot" w:pos="9060"/>
            </w:tabs>
            <w:rPr>
              <w:rStyle w:val="Hypertextovodkaz"/>
            </w:rPr>
          </w:pPr>
          <w:hyperlink w:anchor="_Toc1139370568">
            <w:r w:rsidRPr="1B4C82A6">
              <w:rPr>
                <w:rStyle w:val="Hypertextovodkaz"/>
              </w:rPr>
              <w:t>3.5</w:t>
            </w:r>
            <w:r>
              <w:tab/>
            </w:r>
            <w:r w:rsidRPr="1B4C82A6">
              <w:rPr>
                <w:rStyle w:val="Hypertextovodkaz"/>
              </w:rPr>
              <w:t>Zrušení dokládání stanoviska KHS</w:t>
            </w:r>
            <w:r>
              <w:tab/>
            </w:r>
            <w:r>
              <w:fldChar w:fldCharType="begin"/>
            </w:r>
            <w:r>
              <w:instrText>PAGEREF _Toc1139370568 \h</w:instrText>
            </w:r>
            <w:r>
              <w:fldChar w:fldCharType="separate"/>
            </w:r>
            <w:r w:rsidRPr="1B4C82A6">
              <w:rPr>
                <w:rStyle w:val="Hypertextovodkaz"/>
              </w:rPr>
              <w:t>6</w:t>
            </w:r>
            <w:r>
              <w:fldChar w:fldCharType="end"/>
            </w:r>
          </w:hyperlink>
        </w:p>
        <w:p w14:paraId="6784866E" w14:textId="3A8230C9" w:rsidR="1B4C82A6" w:rsidRDefault="1B4C82A6" w:rsidP="1B4C82A6">
          <w:pPr>
            <w:pStyle w:val="Obsah1"/>
            <w:tabs>
              <w:tab w:val="left" w:pos="480"/>
              <w:tab w:val="right" w:leader="dot" w:pos="9060"/>
            </w:tabs>
            <w:rPr>
              <w:rStyle w:val="Hypertextovodkaz"/>
            </w:rPr>
          </w:pPr>
          <w:hyperlink w:anchor="_Toc1410337428">
            <w:r w:rsidRPr="1B4C82A6">
              <w:rPr>
                <w:rStyle w:val="Hypertextovodkaz"/>
              </w:rPr>
              <w:t>4</w:t>
            </w:r>
            <w:r>
              <w:tab/>
            </w:r>
            <w:r w:rsidRPr="1B4C82A6">
              <w:rPr>
                <w:rStyle w:val="Hypertextovodkaz"/>
              </w:rPr>
              <w:t>Střední vzdělávání, vzdělávání v konzervatořích, vyšší odborného vzdělávání</w:t>
            </w:r>
            <w:r>
              <w:tab/>
            </w:r>
            <w:r>
              <w:fldChar w:fldCharType="begin"/>
            </w:r>
            <w:r>
              <w:instrText>PAGEREF _Toc1410337428 \h</w:instrText>
            </w:r>
            <w:r>
              <w:fldChar w:fldCharType="separate"/>
            </w:r>
            <w:r w:rsidRPr="1B4C82A6">
              <w:rPr>
                <w:rStyle w:val="Hypertextovodkaz"/>
              </w:rPr>
              <w:t>6</w:t>
            </w:r>
            <w:r>
              <w:fldChar w:fldCharType="end"/>
            </w:r>
          </w:hyperlink>
        </w:p>
        <w:p w14:paraId="4EC05D85" w14:textId="018CE589" w:rsidR="1B4C82A6" w:rsidRDefault="1B4C82A6" w:rsidP="1B4C82A6">
          <w:pPr>
            <w:pStyle w:val="Obsah2"/>
            <w:tabs>
              <w:tab w:val="left" w:pos="720"/>
              <w:tab w:val="right" w:leader="dot" w:pos="9060"/>
            </w:tabs>
            <w:rPr>
              <w:rStyle w:val="Hypertextovodkaz"/>
            </w:rPr>
          </w:pPr>
          <w:hyperlink w:anchor="_Toc1846399403">
            <w:r w:rsidRPr="1B4C82A6">
              <w:rPr>
                <w:rStyle w:val="Hypertextovodkaz"/>
              </w:rPr>
              <w:t>4.1</w:t>
            </w:r>
            <w:r>
              <w:tab/>
            </w:r>
            <w:r w:rsidRPr="1B4C82A6">
              <w:rPr>
                <w:rStyle w:val="Hypertextovodkaz"/>
              </w:rPr>
              <w:t>Změny v přijímacím řízení na střední školy</w:t>
            </w:r>
            <w:r>
              <w:tab/>
            </w:r>
            <w:r>
              <w:fldChar w:fldCharType="begin"/>
            </w:r>
            <w:r>
              <w:instrText>PAGEREF _Toc1846399403 \h</w:instrText>
            </w:r>
            <w:r>
              <w:fldChar w:fldCharType="separate"/>
            </w:r>
            <w:r w:rsidRPr="1B4C82A6">
              <w:rPr>
                <w:rStyle w:val="Hypertextovodkaz"/>
              </w:rPr>
              <w:t>6</w:t>
            </w:r>
            <w:r>
              <w:fldChar w:fldCharType="end"/>
            </w:r>
          </w:hyperlink>
        </w:p>
        <w:p w14:paraId="5E4B5003" w14:textId="578EFDA0" w:rsidR="1B4C82A6" w:rsidRDefault="1B4C82A6" w:rsidP="1B4C82A6">
          <w:pPr>
            <w:pStyle w:val="Obsah3"/>
            <w:tabs>
              <w:tab w:val="left" w:pos="1200"/>
              <w:tab w:val="right" w:leader="dot" w:pos="9060"/>
            </w:tabs>
            <w:rPr>
              <w:rStyle w:val="Hypertextovodkaz"/>
            </w:rPr>
          </w:pPr>
          <w:hyperlink w:anchor="_Toc2072015043">
            <w:r w:rsidRPr="1B4C82A6">
              <w:rPr>
                <w:rStyle w:val="Hypertextovodkaz"/>
              </w:rPr>
              <w:t>4.1.1</w:t>
            </w:r>
            <w:r>
              <w:tab/>
            </w:r>
            <w:r w:rsidRPr="1B4C82A6">
              <w:rPr>
                <w:rStyle w:val="Hypertextovodkaz"/>
              </w:rPr>
              <w:t>Zásadní změny</w:t>
            </w:r>
            <w:r>
              <w:tab/>
            </w:r>
            <w:r>
              <w:fldChar w:fldCharType="begin"/>
            </w:r>
            <w:r>
              <w:instrText>PAGEREF _Toc2072015043 \h</w:instrText>
            </w:r>
            <w:r>
              <w:fldChar w:fldCharType="separate"/>
            </w:r>
            <w:r w:rsidRPr="1B4C82A6">
              <w:rPr>
                <w:rStyle w:val="Hypertextovodkaz"/>
              </w:rPr>
              <w:t>6</w:t>
            </w:r>
            <w:r>
              <w:fldChar w:fldCharType="end"/>
            </w:r>
          </w:hyperlink>
        </w:p>
        <w:p w14:paraId="42B2C39E" w14:textId="7B987B56" w:rsidR="1B4C82A6" w:rsidRDefault="1B4C82A6" w:rsidP="1B4C82A6">
          <w:pPr>
            <w:pStyle w:val="Obsah3"/>
            <w:tabs>
              <w:tab w:val="left" w:pos="1200"/>
              <w:tab w:val="right" w:leader="dot" w:pos="9060"/>
            </w:tabs>
            <w:rPr>
              <w:rStyle w:val="Hypertextovodkaz"/>
            </w:rPr>
          </w:pPr>
          <w:hyperlink w:anchor="_Toc759506496">
            <w:r w:rsidRPr="1B4C82A6">
              <w:rPr>
                <w:rStyle w:val="Hypertextovodkaz"/>
              </w:rPr>
              <w:t>4.1.2</w:t>
            </w:r>
            <w:r>
              <w:tab/>
            </w:r>
            <w:r w:rsidRPr="1B4C82A6">
              <w:rPr>
                <w:rStyle w:val="Hypertextovodkaz"/>
              </w:rPr>
              <w:t>Dílčí změny</w:t>
            </w:r>
            <w:r>
              <w:tab/>
            </w:r>
            <w:r>
              <w:fldChar w:fldCharType="begin"/>
            </w:r>
            <w:r>
              <w:instrText>PAGEREF _Toc759506496 \h</w:instrText>
            </w:r>
            <w:r>
              <w:fldChar w:fldCharType="separate"/>
            </w:r>
            <w:r w:rsidRPr="1B4C82A6">
              <w:rPr>
                <w:rStyle w:val="Hypertextovodkaz"/>
              </w:rPr>
              <w:t>7</w:t>
            </w:r>
            <w:r>
              <w:fldChar w:fldCharType="end"/>
            </w:r>
          </w:hyperlink>
        </w:p>
        <w:p w14:paraId="77766E5A" w14:textId="0D63F7E2" w:rsidR="1B4C82A6" w:rsidRDefault="1B4C82A6" w:rsidP="1B4C82A6">
          <w:pPr>
            <w:pStyle w:val="Obsah2"/>
            <w:tabs>
              <w:tab w:val="left" w:pos="720"/>
              <w:tab w:val="right" w:leader="dot" w:pos="9060"/>
            </w:tabs>
            <w:rPr>
              <w:rStyle w:val="Hypertextovodkaz"/>
            </w:rPr>
          </w:pPr>
          <w:hyperlink w:anchor="_Toc1285237044">
            <w:r w:rsidRPr="1B4C82A6">
              <w:rPr>
                <w:rStyle w:val="Hypertextovodkaz"/>
              </w:rPr>
              <w:t>4.2</w:t>
            </w:r>
            <w:r>
              <w:tab/>
            </w:r>
            <w:r w:rsidRPr="1B4C82A6">
              <w:rPr>
                <w:rStyle w:val="Hypertextovodkaz"/>
              </w:rPr>
              <w:t>Kombinovaná výuka</w:t>
            </w:r>
            <w:r>
              <w:tab/>
            </w:r>
            <w:r>
              <w:fldChar w:fldCharType="begin"/>
            </w:r>
            <w:r>
              <w:instrText>PAGEREF _Toc1285237044 \h</w:instrText>
            </w:r>
            <w:r>
              <w:fldChar w:fldCharType="separate"/>
            </w:r>
            <w:r w:rsidRPr="1B4C82A6">
              <w:rPr>
                <w:rStyle w:val="Hypertextovodkaz"/>
              </w:rPr>
              <w:t>7</w:t>
            </w:r>
            <w:r>
              <w:fldChar w:fldCharType="end"/>
            </w:r>
          </w:hyperlink>
        </w:p>
        <w:p w14:paraId="0DDE62D8" w14:textId="0B1A5545" w:rsidR="1B4C82A6" w:rsidRDefault="1B4C82A6" w:rsidP="1B4C82A6">
          <w:pPr>
            <w:pStyle w:val="Obsah3"/>
            <w:tabs>
              <w:tab w:val="left" w:pos="1200"/>
              <w:tab w:val="right" w:leader="dot" w:pos="9060"/>
            </w:tabs>
            <w:rPr>
              <w:rStyle w:val="Hypertextovodkaz"/>
            </w:rPr>
          </w:pPr>
          <w:hyperlink w:anchor="_Toc1249393839">
            <w:r w:rsidRPr="1B4C82A6">
              <w:rPr>
                <w:rStyle w:val="Hypertextovodkaz"/>
              </w:rPr>
              <w:t>4.2.1</w:t>
            </w:r>
            <w:r>
              <w:tab/>
            </w:r>
            <w:r w:rsidRPr="1B4C82A6">
              <w:rPr>
                <w:rStyle w:val="Hypertextovodkaz"/>
              </w:rPr>
              <w:t>Organizace kombinované výuky</w:t>
            </w:r>
            <w:r>
              <w:tab/>
            </w:r>
            <w:r>
              <w:fldChar w:fldCharType="begin"/>
            </w:r>
            <w:r>
              <w:instrText>PAGEREF _Toc1249393839 \h</w:instrText>
            </w:r>
            <w:r>
              <w:fldChar w:fldCharType="separate"/>
            </w:r>
            <w:r w:rsidRPr="1B4C82A6">
              <w:rPr>
                <w:rStyle w:val="Hypertextovodkaz"/>
              </w:rPr>
              <w:t>8</w:t>
            </w:r>
            <w:r>
              <w:fldChar w:fldCharType="end"/>
            </w:r>
          </w:hyperlink>
        </w:p>
        <w:p w14:paraId="03488A31" w14:textId="6CFC8575" w:rsidR="1B4C82A6" w:rsidRDefault="1B4C82A6" w:rsidP="1B4C82A6">
          <w:pPr>
            <w:pStyle w:val="Obsah3"/>
            <w:tabs>
              <w:tab w:val="left" w:pos="1200"/>
              <w:tab w:val="right" w:leader="dot" w:pos="9060"/>
            </w:tabs>
            <w:rPr>
              <w:rStyle w:val="Hypertextovodkaz"/>
            </w:rPr>
          </w:pPr>
          <w:hyperlink w:anchor="_Toc1898120673">
            <w:r w:rsidRPr="1B4C82A6">
              <w:rPr>
                <w:rStyle w:val="Hypertextovodkaz"/>
              </w:rPr>
              <w:t>4.2.2</w:t>
            </w:r>
            <w:r>
              <w:tab/>
            </w:r>
            <w:r w:rsidRPr="1B4C82A6">
              <w:rPr>
                <w:rStyle w:val="Hypertextovodkaz"/>
              </w:rPr>
              <w:t>Rozsah distančních prvků</w:t>
            </w:r>
            <w:r>
              <w:tab/>
            </w:r>
            <w:r>
              <w:fldChar w:fldCharType="begin"/>
            </w:r>
            <w:r>
              <w:instrText>PAGEREF _Toc1898120673 \h</w:instrText>
            </w:r>
            <w:r>
              <w:fldChar w:fldCharType="separate"/>
            </w:r>
            <w:r w:rsidRPr="1B4C82A6">
              <w:rPr>
                <w:rStyle w:val="Hypertextovodkaz"/>
              </w:rPr>
              <w:t>8</w:t>
            </w:r>
            <w:r>
              <w:fldChar w:fldCharType="end"/>
            </w:r>
          </w:hyperlink>
        </w:p>
        <w:p w14:paraId="56C11D29" w14:textId="33173DDD" w:rsidR="1B4C82A6" w:rsidRDefault="1B4C82A6" w:rsidP="1B4C82A6">
          <w:pPr>
            <w:pStyle w:val="Obsah3"/>
            <w:tabs>
              <w:tab w:val="left" w:pos="1200"/>
              <w:tab w:val="right" w:leader="dot" w:pos="9060"/>
            </w:tabs>
            <w:rPr>
              <w:rStyle w:val="Hypertextovodkaz"/>
            </w:rPr>
          </w:pPr>
          <w:hyperlink w:anchor="_Toc2006511718">
            <w:r w:rsidRPr="1B4C82A6">
              <w:rPr>
                <w:rStyle w:val="Hypertextovodkaz"/>
              </w:rPr>
              <w:t>4.2.3</w:t>
            </w:r>
            <w:r>
              <w:tab/>
            </w:r>
            <w:r w:rsidRPr="1B4C82A6">
              <w:rPr>
                <w:rStyle w:val="Hypertextovodkaz"/>
              </w:rPr>
              <w:t>Podpůrná opatření</w:t>
            </w:r>
            <w:r>
              <w:tab/>
            </w:r>
            <w:r>
              <w:fldChar w:fldCharType="begin"/>
            </w:r>
            <w:r>
              <w:instrText>PAGEREF _Toc2006511718 \h</w:instrText>
            </w:r>
            <w:r>
              <w:fldChar w:fldCharType="separate"/>
            </w:r>
            <w:r w:rsidRPr="1B4C82A6">
              <w:rPr>
                <w:rStyle w:val="Hypertextovodkaz"/>
              </w:rPr>
              <w:t>8</w:t>
            </w:r>
            <w:r>
              <w:fldChar w:fldCharType="end"/>
            </w:r>
          </w:hyperlink>
        </w:p>
        <w:p w14:paraId="7FD8A6F5" w14:textId="09B855AD" w:rsidR="1B4C82A6" w:rsidRDefault="1B4C82A6" w:rsidP="1B4C82A6">
          <w:pPr>
            <w:pStyle w:val="Obsah3"/>
            <w:tabs>
              <w:tab w:val="left" w:pos="1200"/>
              <w:tab w:val="right" w:leader="dot" w:pos="9060"/>
            </w:tabs>
            <w:rPr>
              <w:rStyle w:val="Hypertextovodkaz"/>
            </w:rPr>
          </w:pPr>
          <w:hyperlink w:anchor="_Toc2062971440">
            <w:r w:rsidRPr="1B4C82A6">
              <w:rPr>
                <w:rStyle w:val="Hypertextovodkaz"/>
              </w:rPr>
              <w:t>4.2.4</w:t>
            </w:r>
            <w:r>
              <w:tab/>
            </w:r>
            <w:r w:rsidRPr="1B4C82A6">
              <w:rPr>
                <w:rStyle w:val="Hypertextovodkaz"/>
              </w:rPr>
              <w:t>Ukončení účasti na kombinované výuce</w:t>
            </w:r>
            <w:r>
              <w:tab/>
            </w:r>
            <w:r>
              <w:fldChar w:fldCharType="begin"/>
            </w:r>
            <w:r>
              <w:instrText>PAGEREF _Toc2062971440 \h</w:instrText>
            </w:r>
            <w:r>
              <w:fldChar w:fldCharType="separate"/>
            </w:r>
            <w:r w:rsidRPr="1B4C82A6">
              <w:rPr>
                <w:rStyle w:val="Hypertextovodkaz"/>
              </w:rPr>
              <w:t>8</w:t>
            </w:r>
            <w:r>
              <w:fldChar w:fldCharType="end"/>
            </w:r>
          </w:hyperlink>
        </w:p>
        <w:p w14:paraId="1C446E29" w14:textId="7E06B859" w:rsidR="1B4C82A6" w:rsidRDefault="1B4C82A6" w:rsidP="1B4C82A6">
          <w:pPr>
            <w:pStyle w:val="Obsah3"/>
            <w:tabs>
              <w:tab w:val="left" w:pos="1200"/>
              <w:tab w:val="right" w:leader="dot" w:pos="9060"/>
            </w:tabs>
            <w:rPr>
              <w:rStyle w:val="Hypertextovodkaz"/>
            </w:rPr>
          </w:pPr>
          <w:hyperlink w:anchor="_Toc265504156">
            <w:r w:rsidRPr="1B4C82A6">
              <w:rPr>
                <w:rStyle w:val="Hypertextovodkaz"/>
              </w:rPr>
              <w:t>4.2.5</w:t>
            </w:r>
            <w:r>
              <w:tab/>
            </w:r>
            <w:r w:rsidRPr="1B4C82A6">
              <w:rPr>
                <w:rStyle w:val="Hypertextovodkaz"/>
              </w:rPr>
              <w:t>Související změny – školské rady, rozvrh práce pedagoga, odpovědnost za škodu</w:t>
            </w:r>
            <w:r>
              <w:tab/>
            </w:r>
            <w:r>
              <w:fldChar w:fldCharType="begin"/>
            </w:r>
            <w:r>
              <w:instrText>PAGEREF _Toc265504156 \h</w:instrText>
            </w:r>
            <w:r>
              <w:fldChar w:fldCharType="separate"/>
            </w:r>
            <w:r w:rsidRPr="1B4C82A6">
              <w:rPr>
                <w:rStyle w:val="Hypertextovodkaz"/>
              </w:rPr>
              <w:t>8</w:t>
            </w:r>
            <w:r>
              <w:fldChar w:fldCharType="end"/>
            </w:r>
          </w:hyperlink>
        </w:p>
        <w:p w14:paraId="1544C61F" w14:textId="31D3C5A2" w:rsidR="1B4C82A6" w:rsidRDefault="1B4C82A6" w:rsidP="1B4C82A6">
          <w:pPr>
            <w:pStyle w:val="Obsah2"/>
            <w:tabs>
              <w:tab w:val="left" w:pos="720"/>
              <w:tab w:val="right" w:leader="dot" w:pos="9060"/>
            </w:tabs>
            <w:rPr>
              <w:rStyle w:val="Hypertextovodkaz"/>
            </w:rPr>
          </w:pPr>
          <w:hyperlink w:anchor="_Toc1491376571">
            <w:r w:rsidRPr="1B4C82A6">
              <w:rPr>
                <w:rStyle w:val="Hypertextovodkaz"/>
              </w:rPr>
              <w:t>4.3</w:t>
            </w:r>
            <w:r>
              <w:tab/>
            </w:r>
            <w:r w:rsidRPr="1B4C82A6">
              <w:rPr>
                <w:rStyle w:val="Hypertextovodkaz"/>
              </w:rPr>
              <w:t>Duální praktické vyučování</w:t>
            </w:r>
            <w:r>
              <w:tab/>
            </w:r>
            <w:r>
              <w:fldChar w:fldCharType="begin"/>
            </w:r>
            <w:r>
              <w:instrText>PAGEREF _Toc1491376571 \h</w:instrText>
            </w:r>
            <w:r>
              <w:fldChar w:fldCharType="separate"/>
            </w:r>
            <w:r w:rsidRPr="1B4C82A6">
              <w:rPr>
                <w:rStyle w:val="Hypertextovodkaz"/>
              </w:rPr>
              <w:t>9</w:t>
            </w:r>
            <w:r>
              <w:fldChar w:fldCharType="end"/>
            </w:r>
          </w:hyperlink>
        </w:p>
        <w:p w14:paraId="7198972A" w14:textId="0674B70C" w:rsidR="1B4C82A6" w:rsidRDefault="1B4C82A6" w:rsidP="1B4C82A6">
          <w:pPr>
            <w:pStyle w:val="Obsah3"/>
            <w:tabs>
              <w:tab w:val="left" w:pos="1200"/>
              <w:tab w:val="right" w:leader="dot" w:pos="9060"/>
            </w:tabs>
            <w:rPr>
              <w:rStyle w:val="Hypertextovodkaz"/>
            </w:rPr>
          </w:pPr>
          <w:hyperlink w:anchor="_Toc635475439">
            <w:r w:rsidRPr="1B4C82A6">
              <w:rPr>
                <w:rStyle w:val="Hypertextovodkaz"/>
              </w:rPr>
              <w:t>4.3.1</w:t>
            </w:r>
            <w:r>
              <w:tab/>
            </w:r>
            <w:r w:rsidRPr="1B4C82A6">
              <w:rPr>
                <w:rStyle w:val="Hypertextovodkaz"/>
              </w:rPr>
              <w:t>Poskytovatelé duálního vyučování</w:t>
            </w:r>
            <w:r>
              <w:tab/>
            </w:r>
            <w:r>
              <w:fldChar w:fldCharType="begin"/>
            </w:r>
            <w:r>
              <w:instrText>PAGEREF _Toc635475439 \h</w:instrText>
            </w:r>
            <w:r>
              <w:fldChar w:fldCharType="separate"/>
            </w:r>
            <w:r w:rsidRPr="1B4C82A6">
              <w:rPr>
                <w:rStyle w:val="Hypertextovodkaz"/>
              </w:rPr>
              <w:t>9</w:t>
            </w:r>
            <w:r>
              <w:fldChar w:fldCharType="end"/>
            </w:r>
          </w:hyperlink>
        </w:p>
        <w:p w14:paraId="6C22426C" w14:textId="539A3C86" w:rsidR="1B4C82A6" w:rsidRDefault="1B4C82A6" w:rsidP="1B4C82A6">
          <w:pPr>
            <w:pStyle w:val="Obsah3"/>
            <w:tabs>
              <w:tab w:val="left" w:pos="1200"/>
              <w:tab w:val="right" w:leader="dot" w:pos="9060"/>
            </w:tabs>
            <w:rPr>
              <w:rStyle w:val="Hypertextovodkaz"/>
            </w:rPr>
          </w:pPr>
          <w:hyperlink w:anchor="_Toc404508381">
            <w:r w:rsidRPr="1B4C82A6">
              <w:rPr>
                <w:rStyle w:val="Hypertextovodkaz"/>
              </w:rPr>
              <w:t>4.3.2</w:t>
            </w:r>
            <w:r>
              <w:tab/>
            </w:r>
            <w:r w:rsidRPr="1B4C82A6">
              <w:rPr>
                <w:rStyle w:val="Hypertextovodkaz"/>
              </w:rPr>
              <w:t>Organizace a smluvní zajištění</w:t>
            </w:r>
            <w:r>
              <w:tab/>
            </w:r>
            <w:r>
              <w:fldChar w:fldCharType="begin"/>
            </w:r>
            <w:r>
              <w:instrText>PAGEREF _Toc404508381 \h</w:instrText>
            </w:r>
            <w:r>
              <w:fldChar w:fldCharType="separate"/>
            </w:r>
            <w:r w:rsidRPr="1B4C82A6">
              <w:rPr>
                <w:rStyle w:val="Hypertextovodkaz"/>
              </w:rPr>
              <w:t>9</w:t>
            </w:r>
            <w:r>
              <w:fldChar w:fldCharType="end"/>
            </w:r>
          </w:hyperlink>
        </w:p>
        <w:p w14:paraId="18DC06CF" w14:textId="6C500734" w:rsidR="1B4C82A6" w:rsidRDefault="1B4C82A6" w:rsidP="1B4C82A6">
          <w:pPr>
            <w:pStyle w:val="Obsah3"/>
            <w:tabs>
              <w:tab w:val="left" w:pos="1200"/>
              <w:tab w:val="right" w:leader="dot" w:pos="9060"/>
            </w:tabs>
            <w:rPr>
              <w:rStyle w:val="Hypertextovodkaz"/>
            </w:rPr>
          </w:pPr>
          <w:hyperlink w:anchor="_Toc522833309">
            <w:r w:rsidRPr="1B4C82A6">
              <w:rPr>
                <w:rStyle w:val="Hypertextovodkaz"/>
              </w:rPr>
              <w:t>4.3.3</w:t>
            </w:r>
            <w:r>
              <w:tab/>
            </w:r>
            <w:r w:rsidRPr="1B4C82A6">
              <w:rPr>
                <w:rStyle w:val="Hypertextovodkaz"/>
              </w:rPr>
              <w:t>Průběh vyučování</w:t>
            </w:r>
            <w:r>
              <w:tab/>
            </w:r>
            <w:r>
              <w:fldChar w:fldCharType="begin"/>
            </w:r>
            <w:r>
              <w:instrText>PAGEREF _Toc522833309 \h</w:instrText>
            </w:r>
            <w:r>
              <w:fldChar w:fldCharType="separate"/>
            </w:r>
            <w:r w:rsidRPr="1B4C82A6">
              <w:rPr>
                <w:rStyle w:val="Hypertextovodkaz"/>
              </w:rPr>
              <w:t>9</w:t>
            </w:r>
            <w:r>
              <w:fldChar w:fldCharType="end"/>
            </w:r>
          </w:hyperlink>
        </w:p>
        <w:p w14:paraId="39C418AB" w14:textId="48ABD67D" w:rsidR="1B4C82A6" w:rsidRDefault="1B4C82A6" w:rsidP="1B4C82A6">
          <w:pPr>
            <w:pStyle w:val="Obsah2"/>
            <w:tabs>
              <w:tab w:val="left" w:pos="720"/>
              <w:tab w:val="right" w:leader="dot" w:pos="9060"/>
            </w:tabs>
            <w:rPr>
              <w:rStyle w:val="Hypertextovodkaz"/>
            </w:rPr>
          </w:pPr>
          <w:hyperlink w:anchor="_Toc1117064503">
            <w:r w:rsidRPr="1B4C82A6">
              <w:rPr>
                <w:rStyle w:val="Hypertextovodkaz"/>
              </w:rPr>
              <w:t>4.4</w:t>
            </w:r>
            <w:r>
              <w:tab/>
            </w:r>
            <w:r w:rsidRPr="1B4C82A6">
              <w:rPr>
                <w:rStyle w:val="Hypertextovodkaz"/>
              </w:rPr>
              <w:t>Maturitní zkoušky</w:t>
            </w:r>
            <w:r>
              <w:tab/>
            </w:r>
            <w:r>
              <w:fldChar w:fldCharType="begin"/>
            </w:r>
            <w:r>
              <w:instrText>PAGEREF _Toc1117064503 \h</w:instrText>
            </w:r>
            <w:r>
              <w:fldChar w:fldCharType="separate"/>
            </w:r>
            <w:r w:rsidRPr="1B4C82A6">
              <w:rPr>
                <w:rStyle w:val="Hypertextovodkaz"/>
              </w:rPr>
              <w:t>9</w:t>
            </w:r>
            <w:r>
              <w:fldChar w:fldCharType="end"/>
            </w:r>
          </w:hyperlink>
        </w:p>
        <w:p w14:paraId="490A881F" w14:textId="6A6E6B48" w:rsidR="1B4C82A6" w:rsidRDefault="1B4C82A6" w:rsidP="1B4C82A6">
          <w:pPr>
            <w:pStyle w:val="Obsah3"/>
            <w:tabs>
              <w:tab w:val="left" w:pos="1200"/>
              <w:tab w:val="right" w:leader="dot" w:pos="9060"/>
            </w:tabs>
            <w:rPr>
              <w:rStyle w:val="Hypertextovodkaz"/>
            </w:rPr>
          </w:pPr>
          <w:hyperlink w:anchor="_Toc337665781">
            <w:r w:rsidRPr="1B4C82A6">
              <w:rPr>
                <w:rStyle w:val="Hypertextovodkaz"/>
              </w:rPr>
              <w:t>4.4.1</w:t>
            </w:r>
            <w:r>
              <w:tab/>
            </w:r>
            <w:r w:rsidRPr="1B4C82A6">
              <w:rPr>
                <w:rStyle w:val="Hypertextovodkaz"/>
              </w:rPr>
              <w:t>Komplexní profilová práce</w:t>
            </w:r>
            <w:r>
              <w:tab/>
            </w:r>
            <w:r>
              <w:fldChar w:fldCharType="begin"/>
            </w:r>
            <w:r>
              <w:instrText>PAGEREF _Toc337665781 \h</w:instrText>
            </w:r>
            <w:r>
              <w:fldChar w:fldCharType="separate"/>
            </w:r>
            <w:r w:rsidRPr="1B4C82A6">
              <w:rPr>
                <w:rStyle w:val="Hypertextovodkaz"/>
              </w:rPr>
              <w:t>10</w:t>
            </w:r>
            <w:r>
              <w:fldChar w:fldCharType="end"/>
            </w:r>
          </w:hyperlink>
        </w:p>
        <w:p w14:paraId="170F29A0" w14:textId="4566684A" w:rsidR="1B4C82A6" w:rsidRDefault="1B4C82A6" w:rsidP="1B4C82A6">
          <w:pPr>
            <w:pStyle w:val="Obsah3"/>
            <w:tabs>
              <w:tab w:val="left" w:pos="1200"/>
              <w:tab w:val="right" w:leader="dot" w:pos="9060"/>
            </w:tabs>
            <w:rPr>
              <w:rStyle w:val="Hypertextovodkaz"/>
            </w:rPr>
          </w:pPr>
          <w:hyperlink w:anchor="_Toc1615627297">
            <w:r w:rsidRPr="1B4C82A6">
              <w:rPr>
                <w:rStyle w:val="Hypertextovodkaz"/>
              </w:rPr>
              <w:t>4.4.2</w:t>
            </w:r>
            <w:r>
              <w:tab/>
            </w:r>
            <w:r w:rsidRPr="1B4C82A6">
              <w:rPr>
                <w:rStyle w:val="Hypertextovodkaz"/>
              </w:rPr>
              <w:t>Zkoušky složené z více částí</w:t>
            </w:r>
            <w:r>
              <w:tab/>
            </w:r>
            <w:r>
              <w:fldChar w:fldCharType="begin"/>
            </w:r>
            <w:r>
              <w:instrText>PAGEREF _Toc1615627297 \h</w:instrText>
            </w:r>
            <w:r>
              <w:fldChar w:fldCharType="separate"/>
            </w:r>
            <w:r w:rsidRPr="1B4C82A6">
              <w:rPr>
                <w:rStyle w:val="Hypertextovodkaz"/>
              </w:rPr>
              <w:t>10</w:t>
            </w:r>
            <w:r>
              <w:fldChar w:fldCharType="end"/>
            </w:r>
          </w:hyperlink>
        </w:p>
        <w:p w14:paraId="460B6E7F" w14:textId="51D0FA87" w:rsidR="1B4C82A6" w:rsidRDefault="1B4C82A6" w:rsidP="1B4C82A6">
          <w:pPr>
            <w:pStyle w:val="Obsah3"/>
            <w:tabs>
              <w:tab w:val="left" w:pos="1200"/>
              <w:tab w:val="right" w:leader="dot" w:pos="9060"/>
            </w:tabs>
            <w:rPr>
              <w:rStyle w:val="Hypertextovodkaz"/>
            </w:rPr>
          </w:pPr>
          <w:hyperlink w:anchor="_Toc463976503">
            <w:r w:rsidRPr="1B4C82A6">
              <w:rPr>
                <w:rStyle w:val="Hypertextovodkaz"/>
              </w:rPr>
              <w:t>4.4.3</w:t>
            </w:r>
            <w:r>
              <w:tab/>
            </w:r>
            <w:r w:rsidRPr="1B4C82A6">
              <w:rPr>
                <w:rStyle w:val="Hypertextovodkaz"/>
              </w:rPr>
              <w:t>Cizí jazyk</w:t>
            </w:r>
            <w:r>
              <w:tab/>
            </w:r>
            <w:r>
              <w:fldChar w:fldCharType="begin"/>
            </w:r>
            <w:r>
              <w:instrText>PAGEREF _Toc463976503 \h</w:instrText>
            </w:r>
            <w:r>
              <w:fldChar w:fldCharType="separate"/>
            </w:r>
            <w:r w:rsidRPr="1B4C82A6">
              <w:rPr>
                <w:rStyle w:val="Hypertextovodkaz"/>
              </w:rPr>
              <w:t>10</w:t>
            </w:r>
            <w:r>
              <w:fldChar w:fldCharType="end"/>
            </w:r>
          </w:hyperlink>
        </w:p>
        <w:p w14:paraId="63113C02" w14:textId="38767573" w:rsidR="1B4C82A6" w:rsidRDefault="1B4C82A6" w:rsidP="1B4C82A6">
          <w:pPr>
            <w:pStyle w:val="Obsah3"/>
            <w:tabs>
              <w:tab w:val="left" w:pos="1200"/>
              <w:tab w:val="right" w:leader="dot" w:pos="9060"/>
            </w:tabs>
            <w:rPr>
              <w:rStyle w:val="Hypertextovodkaz"/>
            </w:rPr>
          </w:pPr>
          <w:hyperlink w:anchor="_Toc320474840">
            <w:r w:rsidRPr="1B4C82A6">
              <w:rPr>
                <w:rStyle w:val="Hypertextovodkaz"/>
              </w:rPr>
              <w:t>4.4.4</w:t>
            </w:r>
            <w:r>
              <w:tab/>
            </w:r>
            <w:r w:rsidRPr="1B4C82A6">
              <w:rPr>
                <w:rStyle w:val="Hypertextovodkaz"/>
              </w:rPr>
              <w:t>Organizace zkoušek</w:t>
            </w:r>
            <w:r>
              <w:tab/>
            </w:r>
            <w:r>
              <w:fldChar w:fldCharType="begin"/>
            </w:r>
            <w:r>
              <w:instrText>PAGEREF _Toc320474840 \h</w:instrText>
            </w:r>
            <w:r>
              <w:fldChar w:fldCharType="separate"/>
            </w:r>
            <w:r w:rsidRPr="1B4C82A6">
              <w:rPr>
                <w:rStyle w:val="Hypertextovodkaz"/>
              </w:rPr>
              <w:t>10</w:t>
            </w:r>
            <w:r>
              <w:fldChar w:fldCharType="end"/>
            </w:r>
          </w:hyperlink>
        </w:p>
        <w:p w14:paraId="67CCD3A2" w14:textId="09521939" w:rsidR="1B4C82A6" w:rsidRDefault="1B4C82A6" w:rsidP="1B4C82A6">
          <w:pPr>
            <w:pStyle w:val="Obsah3"/>
            <w:tabs>
              <w:tab w:val="left" w:pos="1200"/>
              <w:tab w:val="right" w:leader="dot" w:pos="9060"/>
            </w:tabs>
            <w:rPr>
              <w:rStyle w:val="Hypertextovodkaz"/>
            </w:rPr>
          </w:pPr>
          <w:hyperlink w:anchor="_Toc847233006">
            <w:r w:rsidRPr="1B4C82A6">
              <w:rPr>
                <w:rStyle w:val="Hypertextovodkaz"/>
              </w:rPr>
              <w:t>4.4.5</w:t>
            </w:r>
            <w:r>
              <w:tab/>
            </w:r>
            <w:r w:rsidRPr="1B4C82A6">
              <w:rPr>
                <w:rStyle w:val="Hypertextovodkaz"/>
              </w:rPr>
              <w:t>Vyloučení žáka</w:t>
            </w:r>
            <w:r>
              <w:tab/>
            </w:r>
            <w:r>
              <w:fldChar w:fldCharType="begin"/>
            </w:r>
            <w:r>
              <w:instrText>PAGEREF _Toc847233006 \h</w:instrText>
            </w:r>
            <w:r>
              <w:fldChar w:fldCharType="separate"/>
            </w:r>
            <w:r w:rsidRPr="1B4C82A6">
              <w:rPr>
                <w:rStyle w:val="Hypertextovodkaz"/>
              </w:rPr>
              <w:t>10</w:t>
            </w:r>
            <w:r>
              <w:fldChar w:fldCharType="end"/>
            </w:r>
          </w:hyperlink>
        </w:p>
        <w:p w14:paraId="23D885B6" w14:textId="14A3736B" w:rsidR="1B4C82A6" w:rsidRDefault="1B4C82A6" w:rsidP="1B4C82A6">
          <w:pPr>
            <w:pStyle w:val="Obsah3"/>
            <w:tabs>
              <w:tab w:val="left" w:pos="1200"/>
              <w:tab w:val="right" w:leader="dot" w:pos="9060"/>
            </w:tabs>
            <w:rPr>
              <w:rStyle w:val="Hypertextovodkaz"/>
            </w:rPr>
          </w:pPr>
          <w:hyperlink w:anchor="_Toc1914688470">
            <w:r w:rsidRPr="1B4C82A6">
              <w:rPr>
                <w:rStyle w:val="Hypertextovodkaz"/>
              </w:rPr>
              <w:t>4.4.6</w:t>
            </w:r>
            <w:r>
              <w:tab/>
            </w:r>
            <w:r w:rsidRPr="1B4C82A6">
              <w:rPr>
                <w:rStyle w:val="Hypertextovodkaz"/>
              </w:rPr>
              <w:t>Přihlašování k maturitě</w:t>
            </w:r>
            <w:r>
              <w:tab/>
            </w:r>
            <w:r>
              <w:fldChar w:fldCharType="begin"/>
            </w:r>
            <w:r>
              <w:instrText>PAGEREF _Toc1914688470 \h</w:instrText>
            </w:r>
            <w:r>
              <w:fldChar w:fldCharType="separate"/>
            </w:r>
            <w:r w:rsidRPr="1B4C82A6">
              <w:rPr>
                <w:rStyle w:val="Hypertextovodkaz"/>
              </w:rPr>
              <w:t>10</w:t>
            </w:r>
            <w:r>
              <w:fldChar w:fldCharType="end"/>
            </w:r>
          </w:hyperlink>
        </w:p>
        <w:p w14:paraId="16CA7EDB" w14:textId="0C896116" w:rsidR="1B4C82A6" w:rsidRDefault="1B4C82A6" w:rsidP="1B4C82A6">
          <w:pPr>
            <w:pStyle w:val="Obsah3"/>
            <w:tabs>
              <w:tab w:val="left" w:pos="1200"/>
              <w:tab w:val="right" w:leader="dot" w:pos="9060"/>
            </w:tabs>
            <w:rPr>
              <w:rStyle w:val="Hypertextovodkaz"/>
            </w:rPr>
          </w:pPr>
          <w:hyperlink w:anchor="_Toc1003955205">
            <w:r w:rsidRPr="1B4C82A6">
              <w:rPr>
                <w:rStyle w:val="Hypertextovodkaz"/>
              </w:rPr>
              <w:t>4.4.7</w:t>
            </w:r>
            <w:r>
              <w:tab/>
            </w:r>
            <w:r w:rsidRPr="1B4C82A6">
              <w:rPr>
                <w:rStyle w:val="Hypertextovodkaz"/>
              </w:rPr>
              <w:t>Nahrazení části nebo celé zkoušky</w:t>
            </w:r>
            <w:r>
              <w:tab/>
            </w:r>
            <w:r>
              <w:fldChar w:fldCharType="begin"/>
            </w:r>
            <w:r>
              <w:instrText>PAGEREF _Toc1003955205 \h</w:instrText>
            </w:r>
            <w:r>
              <w:fldChar w:fldCharType="separate"/>
            </w:r>
            <w:r w:rsidRPr="1B4C82A6">
              <w:rPr>
                <w:rStyle w:val="Hypertextovodkaz"/>
              </w:rPr>
              <w:t>10</w:t>
            </w:r>
            <w:r>
              <w:fldChar w:fldCharType="end"/>
            </w:r>
          </w:hyperlink>
        </w:p>
        <w:p w14:paraId="2C9C527C" w14:textId="692C184D" w:rsidR="1B4C82A6" w:rsidRDefault="1B4C82A6" w:rsidP="1B4C82A6">
          <w:pPr>
            <w:pStyle w:val="Obsah3"/>
            <w:tabs>
              <w:tab w:val="left" w:pos="1200"/>
              <w:tab w:val="right" w:leader="dot" w:pos="9060"/>
            </w:tabs>
            <w:rPr>
              <w:rStyle w:val="Hypertextovodkaz"/>
            </w:rPr>
          </w:pPr>
          <w:hyperlink w:anchor="_Toc1634326349">
            <w:r w:rsidRPr="1B4C82A6">
              <w:rPr>
                <w:rStyle w:val="Hypertextovodkaz"/>
              </w:rPr>
              <w:t>4.4.8</w:t>
            </w:r>
            <w:r>
              <w:tab/>
            </w:r>
            <w:r w:rsidRPr="1B4C82A6">
              <w:rPr>
                <w:rStyle w:val="Hypertextovodkaz"/>
              </w:rPr>
              <w:t>Žáci vzdělávající se v zahraničí</w:t>
            </w:r>
            <w:r>
              <w:tab/>
            </w:r>
            <w:r>
              <w:fldChar w:fldCharType="begin"/>
            </w:r>
            <w:r>
              <w:instrText>PAGEREF _Toc1634326349 \h</w:instrText>
            </w:r>
            <w:r>
              <w:fldChar w:fldCharType="separate"/>
            </w:r>
            <w:r w:rsidRPr="1B4C82A6">
              <w:rPr>
                <w:rStyle w:val="Hypertextovodkaz"/>
              </w:rPr>
              <w:t>11</w:t>
            </w:r>
            <w:r>
              <w:fldChar w:fldCharType="end"/>
            </w:r>
          </w:hyperlink>
        </w:p>
        <w:p w14:paraId="6BD9D9C2" w14:textId="651B6C45" w:rsidR="1B4C82A6" w:rsidRDefault="1B4C82A6" w:rsidP="1B4C82A6">
          <w:pPr>
            <w:pStyle w:val="Obsah2"/>
            <w:tabs>
              <w:tab w:val="left" w:pos="720"/>
              <w:tab w:val="right" w:leader="dot" w:pos="9060"/>
            </w:tabs>
            <w:rPr>
              <w:rStyle w:val="Hypertextovodkaz"/>
            </w:rPr>
          </w:pPr>
          <w:hyperlink w:anchor="_Toc54588113">
            <w:r w:rsidRPr="1B4C82A6">
              <w:rPr>
                <w:rStyle w:val="Hypertextovodkaz"/>
              </w:rPr>
              <w:t>4.5</w:t>
            </w:r>
            <w:r>
              <w:tab/>
            </w:r>
            <w:r w:rsidRPr="1B4C82A6">
              <w:rPr>
                <w:rStyle w:val="Hypertextovodkaz"/>
              </w:rPr>
              <w:t>Krátké programy VOŠ</w:t>
            </w:r>
            <w:r>
              <w:tab/>
            </w:r>
            <w:r>
              <w:fldChar w:fldCharType="begin"/>
            </w:r>
            <w:r>
              <w:instrText>PAGEREF _Toc54588113 \h</w:instrText>
            </w:r>
            <w:r>
              <w:fldChar w:fldCharType="separate"/>
            </w:r>
            <w:r w:rsidRPr="1B4C82A6">
              <w:rPr>
                <w:rStyle w:val="Hypertextovodkaz"/>
              </w:rPr>
              <w:t>11</w:t>
            </w:r>
            <w:r>
              <w:fldChar w:fldCharType="end"/>
            </w:r>
          </w:hyperlink>
        </w:p>
        <w:p w14:paraId="6B4FB85A" w14:textId="75BFEB4C" w:rsidR="1B4C82A6" w:rsidRDefault="1B4C82A6" w:rsidP="1B4C82A6">
          <w:pPr>
            <w:pStyle w:val="Obsah2"/>
            <w:tabs>
              <w:tab w:val="left" w:pos="720"/>
              <w:tab w:val="right" w:leader="dot" w:pos="9060"/>
            </w:tabs>
            <w:rPr>
              <w:rStyle w:val="Hypertextovodkaz"/>
            </w:rPr>
          </w:pPr>
          <w:hyperlink w:anchor="_Toc884190468">
            <w:r w:rsidRPr="1B4C82A6">
              <w:rPr>
                <w:rStyle w:val="Hypertextovodkaz"/>
              </w:rPr>
              <w:t>4.6</w:t>
            </w:r>
            <w:r>
              <w:tab/>
            </w:r>
            <w:r w:rsidRPr="1B4C82A6">
              <w:rPr>
                <w:rStyle w:val="Hypertextovodkaz"/>
              </w:rPr>
              <w:t>Používání titulu DiS.</w:t>
            </w:r>
            <w:r>
              <w:tab/>
            </w:r>
            <w:r>
              <w:fldChar w:fldCharType="begin"/>
            </w:r>
            <w:r>
              <w:instrText>PAGEREF _Toc884190468 \h</w:instrText>
            </w:r>
            <w:r>
              <w:fldChar w:fldCharType="separate"/>
            </w:r>
            <w:r w:rsidRPr="1B4C82A6">
              <w:rPr>
                <w:rStyle w:val="Hypertextovodkaz"/>
              </w:rPr>
              <w:t>11</w:t>
            </w:r>
            <w:r>
              <w:fldChar w:fldCharType="end"/>
            </w:r>
          </w:hyperlink>
        </w:p>
        <w:p w14:paraId="58389751" w14:textId="1D8AF094" w:rsidR="1B4C82A6" w:rsidRDefault="1B4C82A6" w:rsidP="1B4C82A6">
          <w:pPr>
            <w:pStyle w:val="Obsah1"/>
            <w:tabs>
              <w:tab w:val="left" w:pos="480"/>
              <w:tab w:val="right" w:leader="dot" w:pos="9060"/>
            </w:tabs>
            <w:rPr>
              <w:rStyle w:val="Hypertextovodkaz"/>
            </w:rPr>
          </w:pPr>
          <w:hyperlink w:anchor="_Toc2128165116">
            <w:r w:rsidRPr="1B4C82A6">
              <w:rPr>
                <w:rStyle w:val="Hypertextovodkaz"/>
              </w:rPr>
              <w:t>5</w:t>
            </w:r>
            <w:r>
              <w:tab/>
            </w:r>
            <w:r w:rsidRPr="1B4C82A6">
              <w:rPr>
                <w:rStyle w:val="Hypertextovodkaz"/>
              </w:rPr>
              <w:t>Vzdělávání dětí/žáků s OMJ</w:t>
            </w:r>
            <w:r>
              <w:tab/>
            </w:r>
            <w:r>
              <w:fldChar w:fldCharType="begin"/>
            </w:r>
            <w:r>
              <w:instrText>PAGEREF _Toc2128165116 \h</w:instrText>
            </w:r>
            <w:r>
              <w:fldChar w:fldCharType="separate"/>
            </w:r>
            <w:r w:rsidRPr="1B4C82A6">
              <w:rPr>
                <w:rStyle w:val="Hypertextovodkaz"/>
              </w:rPr>
              <w:t>12</w:t>
            </w:r>
            <w:r>
              <w:fldChar w:fldCharType="end"/>
            </w:r>
          </w:hyperlink>
        </w:p>
        <w:p w14:paraId="483E6F00" w14:textId="5B43EDF0" w:rsidR="1B4C82A6" w:rsidRDefault="1B4C82A6" w:rsidP="1B4C82A6">
          <w:pPr>
            <w:pStyle w:val="Obsah2"/>
            <w:tabs>
              <w:tab w:val="left" w:pos="720"/>
              <w:tab w:val="right" w:leader="dot" w:pos="9060"/>
            </w:tabs>
            <w:rPr>
              <w:rStyle w:val="Hypertextovodkaz"/>
            </w:rPr>
          </w:pPr>
          <w:hyperlink w:anchor="_Toc1853977877">
            <w:r w:rsidRPr="1B4C82A6">
              <w:rPr>
                <w:rStyle w:val="Hypertextovodkaz"/>
              </w:rPr>
              <w:t>5.1</w:t>
            </w:r>
            <w:r>
              <w:tab/>
            </w:r>
            <w:r w:rsidRPr="1B4C82A6">
              <w:rPr>
                <w:rStyle w:val="Hypertextovodkaz"/>
              </w:rPr>
              <w:t>Poskytování jazykové přípravy dětem/žákům s OMJ</w:t>
            </w:r>
            <w:r>
              <w:tab/>
            </w:r>
            <w:r>
              <w:fldChar w:fldCharType="begin"/>
            </w:r>
            <w:r>
              <w:instrText>PAGEREF _Toc1853977877 \h</w:instrText>
            </w:r>
            <w:r>
              <w:fldChar w:fldCharType="separate"/>
            </w:r>
            <w:r w:rsidRPr="1B4C82A6">
              <w:rPr>
                <w:rStyle w:val="Hypertextovodkaz"/>
              </w:rPr>
              <w:t>12</w:t>
            </w:r>
            <w:r>
              <w:fldChar w:fldCharType="end"/>
            </w:r>
          </w:hyperlink>
        </w:p>
        <w:p w14:paraId="17FB57D6" w14:textId="43026EC5" w:rsidR="1B4C82A6" w:rsidRDefault="1B4C82A6" w:rsidP="1B4C82A6">
          <w:pPr>
            <w:pStyle w:val="Obsah2"/>
            <w:tabs>
              <w:tab w:val="left" w:pos="720"/>
              <w:tab w:val="right" w:leader="dot" w:pos="9060"/>
            </w:tabs>
            <w:rPr>
              <w:rStyle w:val="Hypertextovodkaz"/>
            </w:rPr>
          </w:pPr>
          <w:hyperlink w:anchor="_Toc1724743824">
            <w:r w:rsidRPr="1B4C82A6">
              <w:rPr>
                <w:rStyle w:val="Hypertextovodkaz"/>
              </w:rPr>
              <w:t>5.2</w:t>
            </w:r>
            <w:r>
              <w:tab/>
            </w:r>
            <w:r w:rsidRPr="1B4C82A6">
              <w:rPr>
                <w:rStyle w:val="Hypertextovodkaz"/>
              </w:rPr>
              <w:t>Přijímací řízení pro uchazeče ze zahraničí</w:t>
            </w:r>
            <w:r>
              <w:tab/>
            </w:r>
            <w:r>
              <w:fldChar w:fldCharType="begin"/>
            </w:r>
            <w:r>
              <w:instrText>PAGEREF _Toc1724743824 \h</w:instrText>
            </w:r>
            <w:r>
              <w:fldChar w:fldCharType="separate"/>
            </w:r>
            <w:r w:rsidRPr="1B4C82A6">
              <w:rPr>
                <w:rStyle w:val="Hypertextovodkaz"/>
              </w:rPr>
              <w:t>12</w:t>
            </w:r>
            <w:r>
              <w:fldChar w:fldCharType="end"/>
            </w:r>
          </w:hyperlink>
        </w:p>
        <w:p w14:paraId="7477C2A8" w14:textId="500F81FD" w:rsidR="1B4C82A6" w:rsidRDefault="1B4C82A6" w:rsidP="1B4C82A6">
          <w:pPr>
            <w:pStyle w:val="Obsah2"/>
            <w:tabs>
              <w:tab w:val="left" w:pos="720"/>
              <w:tab w:val="right" w:leader="dot" w:pos="9060"/>
            </w:tabs>
            <w:rPr>
              <w:rStyle w:val="Hypertextovodkaz"/>
            </w:rPr>
          </w:pPr>
          <w:hyperlink w:anchor="_Toc990632626">
            <w:r w:rsidRPr="1B4C82A6">
              <w:rPr>
                <w:rStyle w:val="Hypertextovodkaz"/>
              </w:rPr>
              <w:t>5.3</w:t>
            </w:r>
            <w:r>
              <w:tab/>
            </w:r>
            <w:r w:rsidRPr="1B4C82A6">
              <w:rPr>
                <w:rStyle w:val="Hypertextovodkaz"/>
              </w:rPr>
              <w:t>Maturitní zkoušky – žáci vzdělávající se v zahraničí</w:t>
            </w:r>
            <w:r>
              <w:tab/>
            </w:r>
            <w:r>
              <w:fldChar w:fldCharType="begin"/>
            </w:r>
            <w:r>
              <w:instrText>PAGEREF _Toc990632626 \h</w:instrText>
            </w:r>
            <w:r>
              <w:fldChar w:fldCharType="separate"/>
            </w:r>
            <w:r w:rsidRPr="1B4C82A6">
              <w:rPr>
                <w:rStyle w:val="Hypertextovodkaz"/>
              </w:rPr>
              <w:t>13</w:t>
            </w:r>
            <w:r>
              <w:fldChar w:fldCharType="end"/>
            </w:r>
          </w:hyperlink>
        </w:p>
        <w:p w14:paraId="4117025F" w14:textId="4490ADAC" w:rsidR="1B4C82A6" w:rsidRDefault="1B4C82A6" w:rsidP="1B4C82A6">
          <w:pPr>
            <w:pStyle w:val="Obsah1"/>
            <w:tabs>
              <w:tab w:val="left" w:pos="480"/>
              <w:tab w:val="right" w:leader="dot" w:pos="9060"/>
            </w:tabs>
            <w:rPr>
              <w:rStyle w:val="Hypertextovodkaz"/>
            </w:rPr>
          </w:pPr>
          <w:hyperlink w:anchor="_Toc985823306">
            <w:r w:rsidRPr="1B4C82A6">
              <w:rPr>
                <w:rStyle w:val="Hypertextovodkaz"/>
              </w:rPr>
              <w:t>6</w:t>
            </w:r>
            <w:r>
              <w:tab/>
            </w:r>
            <w:r w:rsidRPr="1B4C82A6">
              <w:rPr>
                <w:rStyle w:val="Hypertextovodkaz"/>
              </w:rPr>
              <w:t>Pedagogičtí pracovníci</w:t>
            </w:r>
            <w:r>
              <w:tab/>
            </w:r>
            <w:r>
              <w:fldChar w:fldCharType="begin"/>
            </w:r>
            <w:r>
              <w:instrText>PAGEREF _Toc985823306 \h</w:instrText>
            </w:r>
            <w:r>
              <w:fldChar w:fldCharType="separate"/>
            </w:r>
            <w:r w:rsidRPr="1B4C82A6">
              <w:rPr>
                <w:rStyle w:val="Hypertextovodkaz"/>
              </w:rPr>
              <w:t>13</w:t>
            </w:r>
            <w:r>
              <w:fldChar w:fldCharType="end"/>
            </w:r>
          </w:hyperlink>
        </w:p>
        <w:p w14:paraId="574E1945" w14:textId="5F7EDC7B" w:rsidR="1B4C82A6" w:rsidRDefault="1B4C82A6" w:rsidP="1B4C82A6">
          <w:pPr>
            <w:pStyle w:val="Obsah2"/>
            <w:tabs>
              <w:tab w:val="left" w:pos="720"/>
              <w:tab w:val="right" w:leader="dot" w:pos="9060"/>
            </w:tabs>
            <w:rPr>
              <w:rStyle w:val="Hypertextovodkaz"/>
            </w:rPr>
          </w:pPr>
          <w:hyperlink w:anchor="_Toc462979118">
            <w:r w:rsidRPr="1B4C82A6">
              <w:rPr>
                <w:rStyle w:val="Hypertextovodkaz"/>
              </w:rPr>
              <w:t>6.1</w:t>
            </w:r>
            <w:r>
              <w:tab/>
            </w:r>
            <w:r w:rsidRPr="1B4C82A6">
              <w:rPr>
                <w:rStyle w:val="Hypertextovodkaz"/>
              </w:rPr>
              <w:t>Pedagogičtí pracovníci – ukotvení pozice sociálního pedagoga</w:t>
            </w:r>
            <w:r>
              <w:tab/>
            </w:r>
            <w:r>
              <w:fldChar w:fldCharType="begin"/>
            </w:r>
            <w:r>
              <w:instrText>PAGEREF _Toc462979118 \h</w:instrText>
            </w:r>
            <w:r>
              <w:fldChar w:fldCharType="separate"/>
            </w:r>
            <w:r w:rsidRPr="1B4C82A6">
              <w:rPr>
                <w:rStyle w:val="Hypertextovodkaz"/>
              </w:rPr>
              <w:t>13</w:t>
            </w:r>
            <w:r>
              <w:fldChar w:fldCharType="end"/>
            </w:r>
          </w:hyperlink>
        </w:p>
        <w:p w14:paraId="3BA262AB" w14:textId="5FC21F1D" w:rsidR="1B4C82A6" w:rsidRDefault="1B4C82A6" w:rsidP="1B4C82A6">
          <w:pPr>
            <w:pStyle w:val="Obsah2"/>
            <w:tabs>
              <w:tab w:val="left" w:pos="720"/>
              <w:tab w:val="right" w:leader="dot" w:pos="9060"/>
            </w:tabs>
            <w:rPr>
              <w:rStyle w:val="Hypertextovodkaz"/>
            </w:rPr>
          </w:pPr>
          <w:hyperlink w:anchor="_Toc1817548190">
            <w:r w:rsidRPr="1B4C82A6">
              <w:rPr>
                <w:rStyle w:val="Hypertextovodkaz"/>
              </w:rPr>
              <w:t>6.2</w:t>
            </w:r>
            <w:r>
              <w:tab/>
            </w:r>
            <w:r w:rsidRPr="1B4C82A6">
              <w:rPr>
                <w:rStyle w:val="Hypertextovodkaz"/>
              </w:rPr>
              <w:t>Podpůrné opatření „další učitel“</w:t>
            </w:r>
            <w:r>
              <w:tab/>
            </w:r>
            <w:r>
              <w:fldChar w:fldCharType="begin"/>
            </w:r>
            <w:r>
              <w:instrText>PAGEREF _Toc1817548190 \h</w:instrText>
            </w:r>
            <w:r>
              <w:fldChar w:fldCharType="separate"/>
            </w:r>
            <w:r w:rsidRPr="1B4C82A6">
              <w:rPr>
                <w:rStyle w:val="Hypertextovodkaz"/>
              </w:rPr>
              <w:t>14</w:t>
            </w:r>
            <w:r>
              <w:fldChar w:fldCharType="end"/>
            </w:r>
          </w:hyperlink>
        </w:p>
        <w:p w14:paraId="36457C92" w14:textId="58899875" w:rsidR="1B4C82A6" w:rsidRDefault="1B4C82A6" w:rsidP="1B4C82A6">
          <w:pPr>
            <w:pStyle w:val="Obsah2"/>
            <w:tabs>
              <w:tab w:val="left" w:pos="720"/>
              <w:tab w:val="right" w:leader="dot" w:pos="9060"/>
            </w:tabs>
            <w:rPr>
              <w:rStyle w:val="Hypertextovodkaz"/>
            </w:rPr>
          </w:pPr>
          <w:hyperlink w:anchor="_Toc595196313">
            <w:r w:rsidRPr="1B4C82A6">
              <w:rPr>
                <w:rStyle w:val="Hypertextovodkaz"/>
              </w:rPr>
              <w:t>6.3</w:t>
            </w:r>
            <w:r>
              <w:tab/>
            </w:r>
            <w:r w:rsidRPr="1B4C82A6">
              <w:rPr>
                <w:rStyle w:val="Hypertextovodkaz"/>
              </w:rPr>
              <w:t>Zrušení povinné pětileté praxe</w:t>
            </w:r>
            <w:r>
              <w:tab/>
            </w:r>
            <w:r>
              <w:fldChar w:fldCharType="begin"/>
            </w:r>
            <w:r>
              <w:instrText>PAGEREF _Toc595196313 \h</w:instrText>
            </w:r>
            <w:r>
              <w:fldChar w:fldCharType="separate"/>
            </w:r>
            <w:r w:rsidRPr="1B4C82A6">
              <w:rPr>
                <w:rStyle w:val="Hypertextovodkaz"/>
              </w:rPr>
              <w:t>15</w:t>
            </w:r>
            <w:r>
              <w:fldChar w:fldCharType="end"/>
            </w:r>
          </w:hyperlink>
        </w:p>
        <w:p w14:paraId="76474AFC" w14:textId="3720B3FD" w:rsidR="1B4C82A6" w:rsidRDefault="1B4C82A6" w:rsidP="1B4C82A6">
          <w:pPr>
            <w:pStyle w:val="Obsah2"/>
            <w:tabs>
              <w:tab w:val="left" w:pos="720"/>
              <w:tab w:val="right" w:leader="dot" w:pos="9060"/>
            </w:tabs>
            <w:rPr>
              <w:rStyle w:val="Hypertextovodkaz"/>
            </w:rPr>
          </w:pPr>
          <w:hyperlink w:anchor="_Toc1147084299">
            <w:r w:rsidRPr="1B4C82A6">
              <w:rPr>
                <w:rStyle w:val="Hypertextovodkaz"/>
              </w:rPr>
              <w:t>6.4</w:t>
            </w:r>
            <w:r>
              <w:tab/>
            </w:r>
            <w:r w:rsidRPr="1B4C82A6">
              <w:rPr>
                <w:rStyle w:val="Hypertextovodkaz"/>
              </w:rPr>
              <w:t>Požadavky na jazykovou úroveň pedagogických pracovníků</w:t>
            </w:r>
            <w:r>
              <w:tab/>
            </w:r>
            <w:r>
              <w:fldChar w:fldCharType="begin"/>
            </w:r>
            <w:r>
              <w:instrText>PAGEREF _Toc1147084299 \h</w:instrText>
            </w:r>
            <w:r>
              <w:fldChar w:fldCharType="separate"/>
            </w:r>
            <w:r w:rsidRPr="1B4C82A6">
              <w:rPr>
                <w:rStyle w:val="Hypertextovodkaz"/>
              </w:rPr>
              <w:t>15</w:t>
            </w:r>
            <w:r>
              <w:fldChar w:fldCharType="end"/>
            </w:r>
          </w:hyperlink>
          <w:r>
            <w:fldChar w:fldCharType="end"/>
          </w:r>
        </w:p>
      </w:sdtContent>
    </w:sdt>
    <w:p w14:paraId="301597BB" w14:textId="2BE400B8" w:rsidR="1FDEEF5F" w:rsidRDefault="1FDEEF5F" w:rsidP="52D8BAFA">
      <w:pPr>
        <w:pStyle w:val="Nadpis1"/>
        <w:keepNext w:val="0"/>
        <w:keepLines w:val="0"/>
        <w:numPr>
          <w:ilvl w:val="0"/>
          <w:numId w:val="0"/>
        </w:numPr>
        <w:spacing w:after="240"/>
        <w:ind w:left="432"/>
        <w:jc w:val="both"/>
        <w:rPr>
          <w:rFonts w:ascii="Aptos" w:eastAsia="Aptos" w:hAnsi="Aptos" w:cs="Aptos"/>
          <w:color w:val="0B76A0"/>
        </w:rPr>
      </w:pPr>
    </w:p>
    <w:p w14:paraId="51A4724B" w14:textId="02679489" w:rsidR="039A8447" w:rsidRDefault="039A8447" w:rsidP="20652AA9">
      <w:pPr>
        <w:pStyle w:val="Nadpis1"/>
        <w:keepNext w:val="0"/>
        <w:keepLines w:val="0"/>
        <w:numPr>
          <w:ilvl w:val="0"/>
          <w:numId w:val="0"/>
        </w:numPr>
        <w:spacing w:after="240"/>
        <w:jc w:val="both"/>
      </w:pPr>
    </w:p>
    <w:p w14:paraId="6E60457B" w14:textId="78005DAE" w:rsidR="039A8447" w:rsidRDefault="2F2855A1" w:rsidP="0F25C241">
      <w:pPr>
        <w:spacing w:after="240"/>
      </w:pPr>
      <w:r>
        <w:br w:type="page"/>
      </w:r>
    </w:p>
    <w:p w14:paraId="04434759" w14:textId="17B54C49" w:rsidR="039A8447" w:rsidRDefault="2F2855A1" w:rsidP="0050515C">
      <w:pPr>
        <w:pStyle w:val="Nadpis1"/>
        <w:rPr>
          <w:rFonts w:ascii="Aptos" w:eastAsia="Aptos" w:hAnsi="Aptos" w:cs="Aptos"/>
          <w:color w:val="0B76A0"/>
        </w:rPr>
      </w:pPr>
      <w:bookmarkStart w:id="0" w:name="_Toc213763859"/>
      <w:bookmarkStart w:id="1" w:name="_Toc19890131"/>
      <w:r w:rsidRPr="0050515C">
        <w:lastRenderedPageBreak/>
        <w:t>Financování</w:t>
      </w:r>
      <w:bookmarkEnd w:id="0"/>
      <w:bookmarkEnd w:id="1"/>
      <w:r>
        <w:t xml:space="preserve"> </w:t>
      </w:r>
    </w:p>
    <w:p w14:paraId="3FD143AE" w14:textId="7A2C2A0E" w:rsidR="039A8447" w:rsidRDefault="2F2855A1" w:rsidP="31DFA57D">
      <w:pPr>
        <w:pStyle w:val="Nadpis2"/>
        <w:keepNext w:val="0"/>
        <w:keepLines w:val="0"/>
        <w:spacing w:after="240"/>
        <w:jc w:val="both"/>
        <w:rPr>
          <w:rFonts w:eastAsia="Aptos"/>
        </w:rPr>
      </w:pPr>
      <w:bookmarkStart w:id="2" w:name="_Toc213763860"/>
      <w:bookmarkStart w:id="3" w:name="_Toc229733093"/>
      <w:r w:rsidRPr="00165A99">
        <w:t>Financování</w:t>
      </w:r>
      <w:r w:rsidRPr="724722D5">
        <w:rPr>
          <w:rFonts w:eastAsia="Aptos"/>
        </w:rPr>
        <w:t xml:space="preserve"> psychologa</w:t>
      </w:r>
      <w:r w:rsidRPr="724722D5">
        <w:rPr>
          <w:rFonts w:eastAsia="Aptos"/>
          <w:u w:val="single"/>
        </w:rPr>
        <w:t>,</w:t>
      </w:r>
      <w:r w:rsidRPr="724722D5">
        <w:rPr>
          <w:rFonts w:eastAsia="Aptos"/>
        </w:rPr>
        <w:t xml:space="preserve"> speciálního pedagoga a sociálního pedagoga v ZŠ</w:t>
      </w:r>
      <w:bookmarkEnd w:id="2"/>
      <w:bookmarkEnd w:id="3"/>
      <w:r w:rsidRPr="724722D5">
        <w:rPr>
          <w:rFonts w:eastAsia="Aptos"/>
        </w:rPr>
        <w:t xml:space="preserve"> </w:t>
      </w:r>
    </w:p>
    <w:p w14:paraId="203FA131" w14:textId="32C87DF9" w:rsidR="00D4553E" w:rsidRDefault="00D4553E" w:rsidP="00D4553E">
      <w:pPr>
        <w:spacing w:after="120"/>
        <w:contextualSpacing/>
        <w:jc w:val="both"/>
      </w:pPr>
      <w:r w:rsidRPr="00D83523">
        <w:t>Soukromým a církevním školám, které mají v průměru za poslední tři roky alespoň 180 žáků, se od 1. 1. 2026 zvýší dotace dle normativů MŠMT na činnost školního psychologa, speciálního pedagoga</w:t>
      </w:r>
      <w:r w:rsidR="00BE5B2F">
        <w:t>.</w:t>
      </w:r>
      <w:r w:rsidRPr="00D83523">
        <w:t xml:space="preserve"> </w:t>
      </w:r>
      <w:r w:rsidRPr="00E23A56">
        <w:t xml:space="preserve">U soukromých škol podle </w:t>
      </w:r>
      <w:hyperlink r:id="rId9" w:anchor="p4-4">
        <w:r w:rsidR="00AF30C1" w:rsidRPr="150DB94B">
          <w:rPr>
            <w:rStyle w:val="Hypertextovodkaz"/>
            <w:rFonts w:ascii="Aptos" w:eastAsia="Aptos" w:hAnsi="Aptos" w:cs="Aptos"/>
          </w:rPr>
          <w:t>§ 4 odst. 4 zákona č.</w:t>
        </w:r>
        <w:r w:rsidR="00AF30C1" w:rsidRPr="150DB94B">
          <w:rPr>
            <w:rStyle w:val="Hypertextovodkaz"/>
            <w:rFonts w:ascii="Arial" w:eastAsia="Arial" w:hAnsi="Arial" w:cs="Arial"/>
          </w:rPr>
          <w:t> </w:t>
        </w:r>
        <w:r w:rsidR="00AF30C1" w:rsidRPr="150DB94B">
          <w:rPr>
            <w:rStyle w:val="Hypertextovodkaz"/>
            <w:rFonts w:ascii="Aptos" w:eastAsia="Aptos" w:hAnsi="Aptos" w:cs="Aptos"/>
          </w:rPr>
          <w:t>306/1999</w:t>
        </w:r>
        <w:r w:rsidR="00AF30C1" w:rsidRPr="150DB94B">
          <w:rPr>
            <w:rStyle w:val="Hypertextovodkaz"/>
            <w:rFonts w:ascii="Arial" w:eastAsia="Arial" w:hAnsi="Arial" w:cs="Arial"/>
          </w:rPr>
          <w:t> </w:t>
        </w:r>
        <w:r w:rsidR="00AF30C1" w:rsidRPr="150DB94B">
          <w:rPr>
            <w:rStyle w:val="Hypertextovodkaz"/>
            <w:rFonts w:ascii="Aptos" w:eastAsia="Aptos" w:hAnsi="Aptos" w:cs="Aptos"/>
          </w:rPr>
          <w:t>Sb</w:t>
        </w:r>
      </w:hyperlink>
      <w:r w:rsidRPr="00E23A56">
        <w:t>.</w:t>
      </w:r>
      <w:r w:rsidR="003A1E5A" w:rsidRPr="00E23A56">
        <w:t>,</w:t>
      </w:r>
      <w:r w:rsidRPr="00D83523">
        <w:t xml:space="preserve"> u církevních škol podle </w:t>
      </w:r>
      <w:hyperlink r:id="rId10" w:anchor="p160" w:history="1">
        <w:r w:rsidR="00AF30C1" w:rsidRPr="00907770">
          <w:rPr>
            <w:rStyle w:val="Hypertextovodkaz"/>
          </w:rPr>
          <w:t>§ 160 školského zákona</w:t>
        </w:r>
      </w:hyperlink>
      <w:r w:rsidRPr="00E23A56">
        <w:t xml:space="preserve"> s tím, že MŠMT stanoví normativy dle</w:t>
      </w:r>
      <w:hyperlink r:id="rId11" w:anchor="p162" w:history="1">
        <w:r w:rsidR="00062119" w:rsidRPr="00062119">
          <w:rPr>
            <w:rStyle w:val="Hypertextovodkaz"/>
          </w:rPr>
          <w:t>§ 162</w:t>
        </w:r>
        <w:r w:rsidR="00062119">
          <w:rPr>
            <w:rStyle w:val="Hypertextovodkaz"/>
          </w:rPr>
          <w:t xml:space="preserve"> odst. 3</w:t>
        </w:r>
        <w:r w:rsidR="00062119" w:rsidRPr="00062119">
          <w:rPr>
            <w:rStyle w:val="Hypertextovodkaz"/>
          </w:rPr>
          <w:t xml:space="preserve"> školského zákona</w:t>
        </w:r>
      </w:hyperlink>
      <w:r w:rsidRPr="00D83523">
        <w:t xml:space="preserve"> obdobně jako u soukromých škol.</w:t>
      </w:r>
    </w:p>
    <w:p w14:paraId="46EDCA9C" w14:textId="77777777" w:rsidR="00A3287D" w:rsidRPr="00D83523" w:rsidRDefault="00A3287D" w:rsidP="00D4553E">
      <w:pPr>
        <w:spacing w:after="120"/>
        <w:contextualSpacing/>
        <w:jc w:val="both"/>
      </w:pPr>
    </w:p>
    <w:p w14:paraId="4417A6C6" w14:textId="6BFEEDD9" w:rsidR="00D4553E" w:rsidRDefault="00D4553E" w:rsidP="00D4553E">
      <w:pPr>
        <w:spacing w:after="120"/>
        <w:contextualSpacing/>
        <w:jc w:val="both"/>
      </w:pPr>
      <w:r w:rsidRPr="00D83523">
        <w:t xml:space="preserve">Jak se normativ </w:t>
      </w:r>
      <w:r w:rsidR="005A7933" w:rsidRPr="00D83523">
        <w:t>určuje</w:t>
      </w:r>
      <w:r w:rsidR="005A7933">
        <w:t xml:space="preserve">: </w:t>
      </w:r>
      <w:r w:rsidRPr="00D83523">
        <w:t xml:space="preserve">Normativ představuje roční objem mzdových </w:t>
      </w:r>
      <w:r w:rsidRPr="00D4553E">
        <w:t>prostředků a zákonných</w:t>
      </w:r>
      <w:r w:rsidRPr="00D83523">
        <w:t xml:space="preserve"> odvodů na jednoho žáka ve srovnatelné veřejné ZŠ (obor/stupeň, forma). MŠMT jej každoročně stanoví a zveřejní</w:t>
      </w:r>
      <w:r w:rsidR="00CF58AB">
        <w:t>,</w:t>
      </w:r>
      <w:r w:rsidRPr="00D83523">
        <w:t xml:space="preserve"> pro církevní školy se použije stejný princip jako u soukromých</w:t>
      </w:r>
      <w:r w:rsidR="009F0828">
        <w:t xml:space="preserve"> a </w:t>
      </w:r>
      <w:r w:rsidR="00935124" w:rsidRPr="00935124">
        <w:t>zveřejňuje je ve Věstníku MŠMT a na webu MŠMT</w:t>
      </w:r>
      <w:r w:rsidR="005F3350">
        <w:t>.</w:t>
      </w:r>
    </w:p>
    <w:p w14:paraId="55DD4B20" w14:textId="77777777" w:rsidR="00A3287D" w:rsidRPr="00D83523" w:rsidRDefault="00A3287D" w:rsidP="00D4553E">
      <w:pPr>
        <w:spacing w:after="120"/>
        <w:contextualSpacing/>
        <w:jc w:val="both"/>
      </w:pPr>
    </w:p>
    <w:p w14:paraId="0DD65120" w14:textId="5A0C410B" w:rsidR="00D4553E" w:rsidRDefault="00D4553E" w:rsidP="00F15829">
      <w:pPr>
        <w:spacing w:after="120"/>
        <w:contextualSpacing/>
        <w:jc w:val="both"/>
      </w:pPr>
      <w:r w:rsidRPr="00D83523">
        <w:t>Školy s méně než 180 žáky</w:t>
      </w:r>
      <w:r w:rsidR="006954E2">
        <w:t xml:space="preserve"> v průměru za poslední tři </w:t>
      </w:r>
      <w:r w:rsidR="00EA2F47">
        <w:t xml:space="preserve">roky </w:t>
      </w:r>
      <w:r w:rsidR="00EA2F47" w:rsidRPr="00D83523">
        <w:t>(</w:t>
      </w:r>
      <w:r w:rsidRPr="00D83523">
        <w:t>všichni zřizovatelé):</w:t>
      </w:r>
      <w:r w:rsidR="00FE55E4">
        <w:t xml:space="preserve"> </w:t>
      </w:r>
      <w:r w:rsidR="00060365">
        <w:t>uplatňují režim</w:t>
      </w:r>
      <w:r w:rsidR="00832A91">
        <w:t xml:space="preserve"> podpůrných opatření</w:t>
      </w:r>
      <w:r w:rsidR="0063162E">
        <w:t xml:space="preserve"> a možnost čerpat prostředky </w:t>
      </w:r>
      <w:r w:rsidRPr="00D83523">
        <w:t xml:space="preserve">podle </w:t>
      </w:r>
      <w:hyperlink r:id="rId12">
        <w:r w:rsidR="00036E23" w:rsidRPr="289D69C9">
          <w:rPr>
            <w:rStyle w:val="Hypertextovodkaz"/>
            <w:rFonts w:ascii="Aptos" w:eastAsia="Aptos" w:hAnsi="Aptos" w:cs="Aptos"/>
          </w:rPr>
          <w:t>§ 16 školského zákona</w:t>
        </w:r>
      </w:hyperlink>
      <w:r w:rsidR="00853077">
        <w:t>.</w:t>
      </w:r>
    </w:p>
    <w:p w14:paraId="59800F97" w14:textId="77777777" w:rsidR="00F15829" w:rsidRPr="00F15829" w:rsidRDefault="00F15829" w:rsidP="00F15829">
      <w:pPr>
        <w:spacing w:after="120"/>
        <w:contextualSpacing/>
        <w:jc w:val="both"/>
      </w:pPr>
    </w:p>
    <w:p w14:paraId="0C091DFF" w14:textId="2F6FB084" w:rsidR="2079894C" w:rsidRDefault="2F2855A1" w:rsidP="0050515C">
      <w:pPr>
        <w:pStyle w:val="Nadpis2"/>
        <w:rPr>
          <w:rFonts w:ascii="Aptos" w:eastAsia="Aptos" w:hAnsi="Aptos" w:cs="Aptos"/>
          <w:color w:val="0B76A0"/>
        </w:rPr>
      </w:pPr>
      <w:bookmarkStart w:id="4" w:name="_Toc1539342256"/>
      <w:bookmarkStart w:id="5" w:name="_Toc213763861"/>
      <w:r w:rsidRPr="7059E996">
        <w:rPr>
          <w:rFonts w:eastAsia="Aptos"/>
        </w:rPr>
        <w:t>Celostátní normativy pro ŠPZ</w:t>
      </w:r>
      <w:bookmarkEnd w:id="4"/>
      <w:r w:rsidRPr="7059E996">
        <w:rPr>
          <w:rFonts w:eastAsia="Aptos"/>
        </w:rPr>
        <w:t xml:space="preserve"> </w:t>
      </w:r>
      <w:bookmarkEnd w:id="5"/>
    </w:p>
    <w:p w14:paraId="0AC5C7DB" w14:textId="466AC1B7" w:rsidR="6679488E" w:rsidRDefault="71A7E52A" w:rsidP="150DB94B">
      <w:pPr>
        <w:spacing w:after="240" w:line="276" w:lineRule="auto"/>
        <w:jc w:val="both"/>
        <w:rPr>
          <w:rFonts w:ascii="Aptos" w:eastAsia="Aptos" w:hAnsi="Aptos" w:cs="Aptos"/>
        </w:rPr>
      </w:pPr>
      <w:r w:rsidRPr="362365A5">
        <w:rPr>
          <w:rFonts w:ascii="Aptos" w:eastAsia="Aptos" w:hAnsi="Aptos" w:cs="Aptos"/>
        </w:rPr>
        <w:t>Novela zavádí</w:t>
      </w:r>
      <w:r w:rsidR="0D66BD4E" w:rsidRPr="362365A5">
        <w:rPr>
          <w:rFonts w:ascii="Aptos" w:eastAsia="Aptos" w:hAnsi="Aptos" w:cs="Aptos"/>
        </w:rPr>
        <w:t xml:space="preserve"> </w:t>
      </w:r>
      <w:r w:rsidRPr="362365A5">
        <w:rPr>
          <w:rFonts w:ascii="Aptos" w:eastAsia="Aptos" w:hAnsi="Aptos" w:cs="Aptos"/>
        </w:rPr>
        <w:t>nový způsob financování školských poradenských zařízení, tedy pedagogicko-psychologických poraden a speciálně pedagogických center</w:t>
      </w:r>
      <w:r w:rsidR="780FAFE7" w:rsidRPr="362365A5">
        <w:rPr>
          <w:rFonts w:ascii="Aptos" w:eastAsia="Aptos" w:hAnsi="Aptos" w:cs="Aptos"/>
        </w:rPr>
        <w:t xml:space="preserve"> zřizovaných krajem, obcí nebo dobrovolným svazkem obcí</w:t>
      </w:r>
      <w:r w:rsidRPr="362365A5">
        <w:rPr>
          <w:rFonts w:ascii="Aptos" w:eastAsia="Aptos" w:hAnsi="Aptos" w:cs="Aptos"/>
        </w:rPr>
        <w:t xml:space="preserve">. Pedagogická práce v těchto zařízeních bude nově financována </w:t>
      </w:r>
      <w:r w:rsidR="0EC9940F" w:rsidRPr="362365A5">
        <w:rPr>
          <w:rFonts w:ascii="Aptos" w:eastAsia="Aptos" w:hAnsi="Aptos" w:cs="Aptos"/>
        </w:rPr>
        <w:t>na základě</w:t>
      </w:r>
      <w:r w:rsidRPr="362365A5">
        <w:rPr>
          <w:rFonts w:ascii="Aptos" w:eastAsia="Aptos" w:hAnsi="Aptos" w:cs="Aptos"/>
        </w:rPr>
        <w:t xml:space="preserve"> celostátních normativů místo dosavadních krajských</w:t>
      </w:r>
      <w:r w:rsidR="0EC9940F" w:rsidRPr="362365A5">
        <w:rPr>
          <w:rFonts w:ascii="Aptos" w:eastAsia="Aptos" w:hAnsi="Aptos" w:cs="Aptos"/>
        </w:rPr>
        <w:t xml:space="preserve"> normativů</w:t>
      </w:r>
      <w:r w:rsidRPr="362365A5">
        <w:rPr>
          <w:rFonts w:ascii="Aptos" w:eastAsia="Aptos" w:hAnsi="Aptos" w:cs="Aptos"/>
        </w:rPr>
        <w:t xml:space="preserve">. </w:t>
      </w:r>
    </w:p>
    <w:p w14:paraId="15C580F5" w14:textId="41094C8E" w:rsidR="6679488E" w:rsidRDefault="73F51A30" w:rsidP="150DB94B">
      <w:pPr>
        <w:spacing w:after="240" w:line="276" w:lineRule="auto"/>
        <w:jc w:val="both"/>
        <w:rPr>
          <w:rFonts w:ascii="Aptos" w:eastAsia="Aptos" w:hAnsi="Aptos" w:cs="Aptos"/>
        </w:rPr>
      </w:pPr>
      <w:r w:rsidRPr="420EEE44">
        <w:rPr>
          <w:rFonts w:ascii="Aptos" w:eastAsia="Aptos" w:hAnsi="Aptos" w:cs="Aptos"/>
        </w:rPr>
        <w:t>Pro soukrom</w:t>
      </w:r>
      <w:r w:rsidR="33E8F829" w:rsidRPr="420EEE44">
        <w:rPr>
          <w:rFonts w:ascii="Aptos" w:eastAsia="Aptos" w:hAnsi="Aptos" w:cs="Aptos"/>
        </w:rPr>
        <w:t>á</w:t>
      </w:r>
      <w:r w:rsidRPr="420EEE44">
        <w:rPr>
          <w:rFonts w:ascii="Aptos" w:eastAsia="Aptos" w:hAnsi="Aptos" w:cs="Aptos"/>
        </w:rPr>
        <w:t xml:space="preserve"> a círke</w:t>
      </w:r>
      <w:r w:rsidR="33E8F829" w:rsidRPr="420EEE44">
        <w:rPr>
          <w:rFonts w:ascii="Aptos" w:eastAsia="Aptos" w:hAnsi="Aptos" w:cs="Aptos"/>
        </w:rPr>
        <w:t>v</w:t>
      </w:r>
      <w:r w:rsidRPr="420EEE44">
        <w:rPr>
          <w:rFonts w:ascii="Aptos" w:eastAsia="Aptos" w:hAnsi="Aptos" w:cs="Aptos"/>
        </w:rPr>
        <w:t>ní školská poradenská zařízení budou stanoveny normativy obdobně</w:t>
      </w:r>
      <w:r w:rsidR="33E8F829" w:rsidRPr="420EEE44">
        <w:rPr>
          <w:rFonts w:ascii="Aptos" w:eastAsia="Aptos" w:hAnsi="Aptos" w:cs="Aptos"/>
        </w:rPr>
        <w:t>.</w:t>
      </w:r>
      <w:r w:rsidR="2F2855A1" w:rsidRPr="7059E996">
        <w:rPr>
          <w:rFonts w:ascii="Aptos" w:eastAsia="Aptos" w:hAnsi="Aptos" w:cs="Aptos"/>
        </w:rPr>
        <w:t xml:space="preserve"> </w:t>
      </w:r>
    </w:p>
    <w:p w14:paraId="6892FC77" w14:textId="3D37CC77" w:rsidR="039A8447" w:rsidRPr="00F443BE" w:rsidRDefault="00F443BE" w:rsidP="31DFA57D">
      <w:pPr>
        <w:spacing w:after="240" w:line="276" w:lineRule="auto"/>
        <w:jc w:val="both"/>
        <w:rPr>
          <w:rFonts w:ascii="Aptos" w:eastAsia="Aptos" w:hAnsi="Aptos" w:cs="Aptos"/>
          <w:b/>
          <w:i/>
        </w:rPr>
      </w:pPr>
      <w:r w:rsidRPr="00F443BE">
        <w:rPr>
          <w:rFonts w:ascii="Aptos" w:eastAsia="Aptos" w:hAnsi="Aptos" w:cs="Aptos"/>
          <w:b/>
          <w:bCs/>
          <w:i/>
          <w:iCs/>
        </w:rPr>
        <w:t xml:space="preserve">Účinnost </w:t>
      </w:r>
      <w:r w:rsidR="00AA79D7">
        <w:rPr>
          <w:rFonts w:ascii="Aptos" w:eastAsia="Aptos" w:hAnsi="Aptos" w:cs="Aptos"/>
          <w:b/>
          <w:bCs/>
          <w:i/>
          <w:iCs/>
        </w:rPr>
        <w:t>od</w:t>
      </w:r>
      <w:r w:rsidR="004468E9">
        <w:rPr>
          <w:rFonts w:ascii="Aptos" w:eastAsia="Aptos" w:hAnsi="Aptos" w:cs="Aptos"/>
          <w:b/>
          <w:bCs/>
          <w:i/>
          <w:iCs/>
        </w:rPr>
        <w:t xml:space="preserve"> 1. </w:t>
      </w:r>
      <w:r w:rsidR="00AA79D7">
        <w:rPr>
          <w:rFonts w:ascii="Aptos" w:eastAsia="Aptos" w:hAnsi="Aptos" w:cs="Aptos"/>
          <w:b/>
          <w:bCs/>
          <w:i/>
          <w:iCs/>
        </w:rPr>
        <w:t xml:space="preserve">ledna </w:t>
      </w:r>
      <w:r w:rsidR="004468E9">
        <w:rPr>
          <w:rFonts w:ascii="Aptos" w:eastAsia="Aptos" w:hAnsi="Aptos" w:cs="Aptos"/>
          <w:b/>
          <w:bCs/>
          <w:i/>
          <w:iCs/>
        </w:rPr>
        <w:t>2027</w:t>
      </w:r>
      <w:r w:rsidR="004468E9" w:rsidRPr="70067E2F">
        <w:rPr>
          <w:rFonts w:ascii="Aptos" w:eastAsia="Aptos" w:hAnsi="Aptos" w:cs="Aptos"/>
          <w:b/>
          <w:bCs/>
          <w:i/>
          <w:iCs/>
        </w:rPr>
        <w:t>.</w:t>
      </w:r>
    </w:p>
    <w:p w14:paraId="7FDC786D" w14:textId="3F64B3C1" w:rsidR="039A8447" w:rsidRDefault="2F2855A1" w:rsidP="31DFA57D">
      <w:pPr>
        <w:pStyle w:val="Nadpis2"/>
        <w:keepNext w:val="0"/>
        <w:keepLines w:val="0"/>
        <w:spacing w:after="240"/>
        <w:jc w:val="both"/>
        <w:rPr>
          <w:rFonts w:ascii="Aptos" w:eastAsia="Aptos" w:hAnsi="Aptos" w:cs="Aptos"/>
          <w:color w:val="0B76A0"/>
        </w:rPr>
      </w:pPr>
      <w:bookmarkStart w:id="6" w:name="_Toc213763862"/>
      <w:bookmarkStart w:id="7" w:name="_Toc951377335"/>
      <w:r w:rsidRPr="7059E996">
        <w:rPr>
          <w:rFonts w:eastAsia="Aptos"/>
        </w:rPr>
        <w:t>Prominutí zmeškání lhůty u žádosti o dotaci</w:t>
      </w:r>
      <w:bookmarkEnd w:id="6"/>
      <w:bookmarkEnd w:id="7"/>
      <w:r w:rsidRPr="7059E996">
        <w:rPr>
          <w:rFonts w:ascii="Aptos" w:eastAsia="Aptos" w:hAnsi="Aptos" w:cs="Aptos"/>
          <w:color w:val="0B76A0"/>
        </w:rPr>
        <w:t xml:space="preserve"> </w:t>
      </w:r>
    </w:p>
    <w:p w14:paraId="588875F7" w14:textId="6DB17B5E" w:rsidR="00BF4E00" w:rsidRDefault="7BC35AAA" w:rsidP="150DB94B">
      <w:pPr>
        <w:spacing w:after="240" w:line="276" w:lineRule="auto"/>
        <w:jc w:val="both"/>
        <w:rPr>
          <w:rFonts w:ascii="Aptos" w:eastAsia="Aptos" w:hAnsi="Aptos" w:cs="Aptos"/>
        </w:rPr>
      </w:pPr>
      <w:r w:rsidRPr="362365A5">
        <w:rPr>
          <w:rFonts w:ascii="Aptos" w:eastAsia="Aptos" w:hAnsi="Aptos" w:cs="Aptos"/>
        </w:rPr>
        <w:t>Novela přináší významnou změnu pro soukromé a církevní školy</w:t>
      </w:r>
      <w:r w:rsidR="7C911230" w:rsidRPr="362365A5">
        <w:rPr>
          <w:rFonts w:ascii="Aptos" w:eastAsia="Aptos" w:hAnsi="Aptos" w:cs="Aptos"/>
        </w:rPr>
        <w:t xml:space="preserve"> a školská zařízení</w:t>
      </w:r>
      <w:r w:rsidRPr="362365A5">
        <w:rPr>
          <w:rFonts w:ascii="Aptos" w:eastAsia="Aptos" w:hAnsi="Aptos" w:cs="Aptos"/>
        </w:rPr>
        <w:t xml:space="preserve">. Dosud platilo, že pokud škola zmeškala lhůtu </w:t>
      </w:r>
      <w:r w:rsidR="22B53D56" w:rsidRPr="362365A5">
        <w:rPr>
          <w:rFonts w:ascii="Aptos" w:eastAsia="Aptos" w:hAnsi="Aptos" w:cs="Aptos"/>
        </w:rPr>
        <w:t>pro podání</w:t>
      </w:r>
      <w:r w:rsidR="002A7F1D">
        <w:rPr>
          <w:rFonts w:ascii="Aptos" w:eastAsia="Aptos" w:hAnsi="Aptos" w:cs="Aptos"/>
        </w:rPr>
        <w:t xml:space="preserve"> žádosti o </w:t>
      </w:r>
      <w:r w:rsidR="00876EB9">
        <w:rPr>
          <w:rFonts w:ascii="Aptos" w:eastAsia="Aptos" w:hAnsi="Aptos" w:cs="Aptos"/>
        </w:rPr>
        <w:t xml:space="preserve">poskytnutí </w:t>
      </w:r>
      <w:r w:rsidR="002A7F1D">
        <w:rPr>
          <w:rFonts w:ascii="Aptos" w:eastAsia="Aptos" w:hAnsi="Aptos" w:cs="Aptos"/>
        </w:rPr>
        <w:t>dotac</w:t>
      </w:r>
      <w:r w:rsidR="00876EB9">
        <w:rPr>
          <w:rFonts w:ascii="Aptos" w:eastAsia="Aptos" w:hAnsi="Aptos" w:cs="Aptos"/>
        </w:rPr>
        <w:t>e</w:t>
      </w:r>
      <w:r w:rsidR="22B53D56" w:rsidRPr="362365A5">
        <w:rPr>
          <w:rFonts w:ascii="Aptos" w:eastAsia="Aptos" w:hAnsi="Aptos" w:cs="Aptos"/>
        </w:rPr>
        <w:t xml:space="preserve">, </w:t>
      </w:r>
      <w:r w:rsidR="6E4651CC" w:rsidRPr="362365A5">
        <w:rPr>
          <w:rFonts w:ascii="Aptos" w:eastAsia="Aptos" w:hAnsi="Aptos" w:cs="Aptos"/>
        </w:rPr>
        <w:t xml:space="preserve">neexistovala možnost toto napravit. </w:t>
      </w:r>
      <w:r w:rsidR="584E6507" w:rsidRPr="362365A5">
        <w:rPr>
          <w:rFonts w:ascii="Aptos" w:eastAsia="Aptos" w:hAnsi="Aptos" w:cs="Aptos"/>
        </w:rPr>
        <w:t>N</w:t>
      </w:r>
      <w:r w:rsidR="72B68363" w:rsidRPr="362365A5">
        <w:rPr>
          <w:rFonts w:ascii="Aptos" w:eastAsia="Aptos" w:hAnsi="Aptos" w:cs="Aptos"/>
        </w:rPr>
        <w:t>apříklad</w:t>
      </w:r>
      <w:r w:rsidR="33EF2C74" w:rsidRPr="362365A5">
        <w:rPr>
          <w:rFonts w:ascii="Aptos" w:eastAsia="Aptos" w:hAnsi="Aptos" w:cs="Aptos"/>
        </w:rPr>
        <w:t xml:space="preserve"> při zmeškání lhůty</w:t>
      </w:r>
      <w:r w:rsidR="72B68363" w:rsidRPr="362365A5">
        <w:rPr>
          <w:rFonts w:ascii="Aptos" w:eastAsia="Aptos" w:hAnsi="Aptos" w:cs="Aptos"/>
        </w:rPr>
        <w:t xml:space="preserve"> </w:t>
      </w:r>
      <w:r w:rsidR="57EC338C" w:rsidRPr="049FE8B2">
        <w:rPr>
          <w:rFonts w:ascii="Aptos" w:eastAsia="Aptos" w:hAnsi="Aptos" w:cs="Aptos"/>
        </w:rPr>
        <w:t>tak</w:t>
      </w:r>
      <w:r w:rsidRPr="362365A5">
        <w:rPr>
          <w:rFonts w:ascii="Aptos" w:eastAsia="Aptos" w:hAnsi="Aptos" w:cs="Aptos"/>
        </w:rPr>
        <w:t xml:space="preserve"> škola přišla o finanční prostředky </w:t>
      </w:r>
      <w:r w:rsidR="2F53517F" w:rsidRPr="362365A5">
        <w:rPr>
          <w:rFonts w:ascii="Aptos" w:eastAsia="Aptos" w:hAnsi="Aptos" w:cs="Aptos"/>
        </w:rPr>
        <w:t xml:space="preserve">na financování činnosti </w:t>
      </w:r>
      <w:r w:rsidRPr="362365A5">
        <w:rPr>
          <w:rFonts w:ascii="Aptos" w:eastAsia="Aptos" w:hAnsi="Aptos" w:cs="Aptos"/>
        </w:rPr>
        <w:t xml:space="preserve">na celý rok. </w:t>
      </w:r>
    </w:p>
    <w:p w14:paraId="4ADD9EFB" w14:textId="1772161E" w:rsidR="426F1E94" w:rsidRDefault="7BC35AAA" w:rsidP="150DB94B">
      <w:pPr>
        <w:spacing w:after="240" w:line="276" w:lineRule="auto"/>
        <w:jc w:val="both"/>
        <w:rPr>
          <w:rFonts w:ascii="Aptos" w:eastAsia="Aptos" w:hAnsi="Aptos" w:cs="Aptos"/>
        </w:rPr>
      </w:pPr>
      <w:r w:rsidRPr="362365A5">
        <w:rPr>
          <w:rFonts w:ascii="Aptos" w:eastAsia="Aptos" w:hAnsi="Aptos" w:cs="Aptos"/>
        </w:rPr>
        <w:t xml:space="preserve">Nově bude možné zmeškání lhůty prominout, a to </w:t>
      </w:r>
      <w:r w:rsidR="151DA68B" w:rsidRPr="362365A5">
        <w:rPr>
          <w:rFonts w:ascii="Aptos" w:eastAsia="Aptos" w:hAnsi="Aptos" w:cs="Aptos"/>
        </w:rPr>
        <w:t>za podmínek</w:t>
      </w:r>
      <w:r w:rsidR="403D8426" w:rsidRPr="362365A5">
        <w:rPr>
          <w:rFonts w:ascii="Aptos" w:eastAsia="Aptos" w:hAnsi="Aptos" w:cs="Aptos"/>
        </w:rPr>
        <w:t xml:space="preserve"> jako lze </w:t>
      </w:r>
      <w:r w:rsidR="78D51D2F" w:rsidRPr="362365A5">
        <w:rPr>
          <w:rFonts w:ascii="Aptos" w:eastAsia="Aptos" w:hAnsi="Aptos" w:cs="Aptos"/>
        </w:rPr>
        <w:t>prominout zmeškání úkonu</w:t>
      </w:r>
      <w:r w:rsidRPr="362365A5">
        <w:rPr>
          <w:rFonts w:ascii="Aptos" w:eastAsia="Aptos" w:hAnsi="Aptos" w:cs="Aptos"/>
        </w:rPr>
        <w:t xml:space="preserve"> podle správního řádu (</w:t>
      </w:r>
      <w:hyperlink r:id="rId13" w:anchor="p41">
        <w:r w:rsidRPr="724722D5">
          <w:rPr>
            <w:rStyle w:val="Hypertextovodkaz"/>
            <w:rFonts w:ascii="Aptos" w:eastAsia="Aptos" w:hAnsi="Aptos" w:cs="Aptos"/>
          </w:rPr>
          <w:t>§ 41 zákona č. 500/2004 Sb</w:t>
        </w:r>
      </w:hyperlink>
      <w:r w:rsidRPr="362365A5">
        <w:rPr>
          <w:rFonts w:ascii="Aptos" w:eastAsia="Aptos" w:hAnsi="Aptos" w:cs="Aptos"/>
        </w:rPr>
        <w:t xml:space="preserve">.), a to do jednoho měsíce ode dne, kdy lhůta uběhla. </w:t>
      </w:r>
      <w:r w:rsidR="36B22C35" w:rsidRPr="362365A5">
        <w:rPr>
          <w:rFonts w:ascii="Aptos" w:eastAsia="Aptos" w:hAnsi="Aptos" w:cs="Aptos"/>
        </w:rPr>
        <w:t xml:space="preserve">O prominutí zmeškání lhůty musí být požádáno bez </w:t>
      </w:r>
      <w:r w:rsidR="36B22C35" w:rsidRPr="362365A5">
        <w:rPr>
          <w:rFonts w:ascii="Aptos" w:eastAsia="Aptos" w:hAnsi="Aptos" w:cs="Aptos"/>
        </w:rPr>
        <w:lastRenderedPageBreak/>
        <w:t>zbytečného odkladu a současně musí být proveden zmeškaný úkon</w:t>
      </w:r>
      <w:r w:rsidR="00BD32E0">
        <w:rPr>
          <w:rFonts w:ascii="Aptos" w:eastAsia="Aptos" w:hAnsi="Aptos" w:cs="Aptos"/>
        </w:rPr>
        <w:t xml:space="preserve">, tedy </w:t>
      </w:r>
      <w:r w:rsidR="005C6823">
        <w:rPr>
          <w:rFonts w:ascii="Aptos" w:eastAsia="Aptos" w:hAnsi="Aptos" w:cs="Aptos"/>
        </w:rPr>
        <w:t xml:space="preserve">musí být </w:t>
      </w:r>
      <w:r w:rsidR="00BD32E0">
        <w:rPr>
          <w:rFonts w:ascii="Aptos" w:eastAsia="Aptos" w:hAnsi="Aptos" w:cs="Aptos"/>
        </w:rPr>
        <w:t>podána žádost</w:t>
      </w:r>
      <w:r w:rsidR="005C6823">
        <w:rPr>
          <w:rFonts w:ascii="Aptos" w:eastAsia="Aptos" w:hAnsi="Aptos" w:cs="Aptos"/>
        </w:rPr>
        <w:t xml:space="preserve"> o poskytnutí dotace</w:t>
      </w:r>
      <w:r w:rsidR="70967D49" w:rsidRPr="362365A5">
        <w:rPr>
          <w:rFonts w:ascii="Aptos" w:eastAsia="Aptos" w:hAnsi="Aptos" w:cs="Aptos"/>
        </w:rPr>
        <w:t xml:space="preserve">. </w:t>
      </w:r>
      <w:r w:rsidRPr="362365A5">
        <w:rPr>
          <w:rFonts w:ascii="Aptos" w:eastAsia="Aptos" w:hAnsi="Aptos" w:cs="Aptos"/>
        </w:rPr>
        <w:t>O</w:t>
      </w:r>
      <w:r w:rsidR="10203B30" w:rsidRPr="7059E996">
        <w:rPr>
          <w:rFonts w:ascii="Arial" w:eastAsia="Arial" w:hAnsi="Arial" w:cs="Arial"/>
        </w:rPr>
        <w:t> </w:t>
      </w:r>
      <w:r w:rsidRPr="362365A5">
        <w:rPr>
          <w:rFonts w:ascii="Aptos" w:eastAsia="Aptos" w:hAnsi="Aptos" w:cs="Aptos"/>
        </w:rPr>
        <w:t xml:space="preserve">prominutí rozhodne příslušný </w:t>
      </w:r>
      <w:r w:rsidR="003C273B">
        <w:rPr>
          <w:rFonts w:ascii="Aptos" w:eastAsia="Aptos" w:hAnsi="Aptos" w:cs="Aptos"/>
        </w:rPr>
        <w:t xml:space="preserve">krajský </w:t>
      </w:r>
      <w:r w:rsidR="4A9746D8" w:rsidRPr="049FE8B2">
        <w:rPr>
          <w:rFonts w:ascii="Aptos" w:eastAsia="Aptos" w:hAnsi="Aptos" w:cs="Aptos"/>
        </w:rPr>
        <w:t>úřad</w:t>
      </w:r>
      <w:r w:rsidRPr="362365A5">
        <w:rPr>
          <w:rFonts w:ascii="Aptos" w:eastAsia="Aptos" w:hAnsi="Aptos" w:cs="Aptos"/>
        </w:rPr>
        <w:t xml:space="preserve"> usnesením, proti němuž se nelze odvolat.</w:t>
      </w:r>
      <w:r w:rsidR="2F2855A1" w:rsidRPr="7059E996">
        <w:rPr>
          <w:rFonts w:ascii="Aptos" w:eastAsia="Aptos" w:hAnsi="Aptos" w:cs="Aptos"/>
        </w:rPr>
        <w:t xml:space="preserve"> </w:t>
      </w:r>
    </w:p>
    <w:p w14:paraId="2017BDB2" w14:textId="535CA4D7" w:rsidR="039A8447" w:rsidRDefault="2F2855A1" w:rsidP="150DB94B">
      <w:pPr>
        <w:spacing w:after="240" w:line="276" w:lineRule="auto"/>
        <w:jc w:val="both"/>
        <w:rPr>
          <w:rFonts w:ascii="Aptos" w:eastAsia="Aptos" w:hAnsi="Aptos" w:cs="Aptos"/>
        </w:rPr>
      </w:pPr>
      <w:r w:rsidRPr="7059E996">
        <w:rPr>
          <w:rFonts w:ascii="Aptos" w:eastAsia="Aptos" w:hAnsi="Aptos" w:cs="Aptos"/>
        </w:rPr>
        <w:t xml:space="preserve">Tato změna představuje zmírnění tvrdosti zákona (v případě soukromého školství) nebo podmínek výzvy (v případě církevního školství) a poskytuje soukromým a církevním školám větší právní jistotu – například v případě, že dojde k administrativní chybě, výpadku systému nebo jiným objektivním důvodům. Stále však zůstává odpovědnost škol podávat žádosti včas, protože prominutí není automatické, ale závisí na posouzení správního orgánu. </w:t>
      </w:r>
    </w:p>
    <w:p w14:paraId="3A70FD69" w14:textId="55D8A06F" w:rsidR="039A8447" w:rsidRDefault="2F2855A1" w:rsidP="31DFA57D">
      <w:pPr>
        <w:spacing w:after="240" w:line="276" w:lineRule="auto"/>
        <w:jc w:val="both"/>
        <w:rPr>
          <w:rFonts w:ascii="Aptos" w:eastAsia="Aptos" w:hAnsi="Aptos" w:cs="Aptos"/>
          <w:b/>
          <w:i/>
        </w:rPr>
      </w:pPr>
      <w:r w:rsidRPr="7059E996">
        <w:rPr>
          <w:rFonts w:ascii="Aptos" w:eastAsia="Aptos" w:hAnsi="Aptos" w:cs="Aptos"/>
          <w:b/>
          <w:bCs/>
          <w:i/>
          <w:iCs/>
        </w:rPr>
        <w:t xml:space="preserve">Účinnost </w:t>
      </w:r>
      <w:r w:rsidR="00AA79D7">
        <w:rPr>
          <w:rFonts w:ascii="Aptos" w:eastAsia="Aptos" w:hAnsi="Aptos" w:cs="Aptos"/>
          <w:b/>
          <w:bCs/>
          <w:i/>
          <w:iCs/>
        </w:rPr>
        <w:t>od</w:t>
      </w:r>
      <w:r w:rsidR="00AA79D7" w:rsidRPr="7059E996">
        <w:rPr>
          <w:rFonts w:ascii="Aptos" w:eastAsia="Aptos" w:hAnsi="Aptos" w:cs="Aptos"/>
          <w:b/>
          <w:bCs/>
          <w:i/>
          <w:iCs/>
        </w:rPr>
        <w:t xml:space="preserve"> </w:t>
      </w:r>
      <w:r w:rsidRPr="7059E996">
        <w:rPr>
          <w:rFonts w:ascii="Aptos" w:eastAsia="Aptos" w:hAnsi="Aptos" w:cs="Aptos"/>
          <w:b/>
          <w:bCs/>
          <w:i/>
          <w:iCs/>
        </w:rPr>
        <w:t xml:space="preserve">1. ledna 2026. </w:t>
      </w:r>
      <w:hyperlink r:id="rId14" w:anchor="p3">
        <w:r w:rsidR="74836977" w:rsidRPr="72395F4D">
          <w:rPr>
            <w:rStyle w:val="Hypertextovodkaz"/>
            <w:rFonts w:ascii="Aptos" w:eastAsia="Aptos" w:hAnsi="Aptos" w:cs="Aptos"/>
            <w:b/>
            <w:bCs/>
            <w:i/>
            <w:iCs/>
          </w:rPr>
          <w:t>§ 3 zákona č. 306/1999 Sb.</w:t>
        </w:r>
      </w:hyperlink>
    </w:p>
    <w:p w14:paraId="7B7179ED" w14:textId="01ED82CF" w:rsidR="039A8447" w:rsidRDefault="2F2855A1" w:rsidP="31DFA57D">
      <w:pPr>
        <w:pStyle w:val="Nadpis1"/>
        <w:keepNext w:val="0"/>
        <w:keepLines w:val="0"/>
        <w:spacing w:after="240"/>
        <w:jc w:val="both"/>
      </w:pPr>
      <w:bookmarkStart w:id="8" w:name="_Toc213763863"/>
      <w:bookmarkStart w:id="9" w:name="_Toc682606364"/>
      <w:r>
        <w:t>Řízení vzdělávacího systému</w:t>
      </w:r>
      <w:bookmarkEnd w:id="8"/>
      <w:bookmarkEnd w:id="9"/>
    </w:p>
    <w:p w14:paraId="06FFD659" w14:textId="74B9E00D" w:rsidR="15B671E4" w:rsidRDefault="7D88D99B" w:rsidP="31DFA57D">
      <w:pPr>
        <w:pStyle w:val="Nadpis2"/>
        <w:keepNext w:val="0"/>
        <w:keepLines w:val="0"/>
        <w:spacing w:after="240"/>
        <w:jc w:val="both"/>
        <w:rPr>
          <w:rFonts w:ascii="Aptos" w:eastAsia="Aptos" w:hAnsi="Aptos" w:cs="Aptos"/>
          <w:color w:val="0B76A0"/>
        </w:rPr>
      </w:pPr>
      <w:bookmarkStart w:id="10" w:name="_Toc213763864"/>
      <w:bookmarkStart w:id="11" w:name="_Toc808131162"/>
      <w:r w:rsidRPr="7059E996">
        <w:rPr>
          <w:rFonts w:eastAsia="Aptos"/>
        </w:rPr>
        <w:t>Školská právnická osoba</w:t>
      </w:r>
      <w:bookmarkEnd w:id="10"/>
      <w:bookmarkEnd w:id="11"/>
      <w:r w:rsidRPr="7059E996">
        <w:rPr>
          <w:rFonts w:eastAsia="Aptos"/>
        </w:rPr>
        <w:t xml:space="preserve"> </w:t>
      </w:r>
    </w:p>
    <w:p w14:paraId="625373A5" w14:textId="0914E109" w:rsidR="37D8AB31" w:rsidRDefault="2F2855A1" w:rsidP="72395F4D">
      <w:pPr>
        <w:spacing w:after="240" w:line="276" w:lineRule="auto"/>
        <w:jc w:val="both"/>
        <w:rPr>
          <w:rFonts w:ascii="Aptos" w:eastAsia="Aptos" w:hAnsi="Aptos" w:cs="Aptos"/>
        </w:rPr>
      </w:pPr>
      <w:r w:rsidRPr="7059E996">
        <w:rPr>
          <w:rFonts w:ascii="Aptos" w:eastAsia="Aptos" w:hAnsi="Aptos" w:cs="Aptos"/>
        </w:rPr>
        <w:t xml:space="preserve">Novela rozšiřuje možnosti </w:t>
      </w:r>
      <w:r w:rsidR="614C92EE" w:rsidRPr="5BC70E02">
        <w:rPr>
          <w:rFonts w:ascii="Aptos" w:eastAsia="Aptos" w:hAnsi="Aptos" w:cs="Aptos"/>
        </w:rPr>
        <w:t xml:space="preserve">organizace </w:t>
      </w:r>
      <w:r w:rsidRPr="7059E996">
        <w:rPr>
          <w:rFonts w:ascii="Aptos" w:eastAsia="Aptos" w:hAnsi="Aptos" w:cs="Aptos"/>
        </w:rPr>
        <w:t xml:space="preserve">školské právnické osoby – nově bude moci zřizovat organizační jednotky pro výkon činnosti školy nebo školského zařízení. </w:t>
      </w:r>
    </w:p>
    <w:p w14:paraId="4F8047C7" w14:textId="6F65F9CB" w:rsidR="039A8447" w:rsidRDefault="2F2855A1" w:rsidP="72395F4D">
      <w:pPr>
        <w:spacing w:after="240" w:line="276" w:lineRule="auto"/>
        <w:jc w:val="both"/>
        <w:rPr>
          <w:rFonts w:ascii="Aptos" w:eastAsia="Aptos" w:hAnsi="Aptos" w:cs="Aptos"/>
        </w:rPr>
      </w:pPr>
      <w:r w:rsidRPr="7059E996">
        <w:rPr>
          <w:rFonts w:ascii="Aptos" w:eastAsia="Aptos" w:hAnsi="Aptos" w:cs="Aptos"/>
        </w:rPr>
        <w:t xml:space="preserve">Organizační jednotka bude moci vykonávat činnost kteréhokoli druhu školy nebo školského zařízení. U těchto jednotek se bude obdobně uplatňovat </w:t>
      </w:r>
      <w:hyperlink r:id="rId15" w:anchor="p8a-1">
        <w:r w:rsidR="03A9ECF2" w:rsidRPr="72395F4D">
          <w:rPr>
            <w:rStyle w:val="Hypertextovodkaz"/>
            <w:rFonts w:ascii="Aptos" w:eastAsia="Aptos" w:hAnsi="Aptos" w:cs="Aptos"/>
          </w:rPr>
          <w:t>§ 8a odst. 1 a 2</w:t>
        </w:r>
      </w:hyperlink>
      <w:r w:rsidRPr="7059E996">
        <w:rPr>
          <w:rFonts w:ascii="Aptos" w:eastAsia="Aptos" w:hAnsi="Aptos" w:cs="Aptos"/>
        </w:rPr>
        <w:t xml:space="preserve"> školského zákona, který upravuje název právnické osoby vykonávající činnost školy nebo školského zařízení. </w:t>
      </w:r>
    </w:p>
    <w:p w14:paraId="725A8ECA" w14:textId="04274830" w:rsidR="70B764E3" w:rsidRDefault="70B764E3" w:rsidP="72395F4D">
      <w:pPr>
        <w:spacing w:after="240" w:line="276" w:lineRule="auto"/>
        <w:jc w:val="both"/>
        <w:rPr>
          <w:rFonts w:ascii="Aptos" w:eastAsia="Aptos" w:hAnsi="Aptos" w:cs="Aptos"/>
        </w:rPr>
      </w:pPr>
      <w:r w:rsidRPr="7059E996">
        <w:rPr>
          <w:rFonts w:ascii="Aptos" w:eastAsia="Aptos" w:hAnsi="Aptos" w:cs="Aptos"/>
        </w:rPr>
        <w:t xml:space="preserve">Zavádí se možnost </w:t>
      </w:r>
      <w:r w:rsidR="77548308" w:rsidRPr="7059E996">
        <w:rPr>
          <w:rFonts w:ascii="Aptos" w:eastAsia="Aptos" w:hAnsi="Aptos" w:cs="Aptos"/>
        </w:rPr>
        <w:t>i</w:t>
      </w:r>
      <w:r w:rsidRPr="7059E996">
        <w:rPr>
          <w:rFonts w:ascii="Aptos" w:eastAsia="Aptos" w:hAnsi="Aptos" w:cs="Aptos"/>
        </w:rPr>
        <w:t xml:space="preserve"> v případě soukromých a církevních škol zřídit ŠPO společně s veřejnou </w:t>
      </w:r>
      <w:r w:rsidR="206C1C62" w:rsidRPr="5BC70E02">
        <w:rPr>
          <w:rFonts w:ascii="Aptos" w:eastAsia="Aptos" w:hAnsi="Aptos" w:cs="Aptos"/>
        </w:rPr>
        <w:t>vysokou školou</w:t>
      </w:r>
      <w:r w:rsidR="757892CA" w:rsidRPr="5BC70E02">
        <w:rPr>
          <w:rFonts w:ascii="Aptos" w:eastAsia="Aptos" w:hAnsi="Aptos" w:cs="Aptos"/>
        </w:rPr>
        <w:t>.</w:t>
      </w:r>
      <w:r w:rsidRPr="7059E996">
        <w:rPr>
          <w:rFonts w:ascii="Aptos" w:eastAsia="Aptos" w:hAnsi="Aptos" w:cs="Aptos"/>
        </w:rPr>
        <w:t xml:space="preserve"> Tato změna umožní například vznik tzv. klinické školy jako modelové vzdělávací instituce, kde v úzké vazbě probíhá vedle vzdělávání žáků také praktická příprava studentů učitelství a rovněž i pedagogicko-psychologický a didaktický výzkum.</w:t>
      </w:r>
      <w:r w:rsidR="2F2855A1" w:rsidRPr="7059E996">
        <w:rPr>
          <w:rFonts w:ascii="Aptos" w:eastAsia="Aptos" w:hAnsi="Aptos" w:cs="Aptos"/>
        </w:rPr>
        <w:t xml:space="preserve"> </w:t>
      </w:r>
    </w:p>
    <w:p w14:paraId="33440D73" w14:textId="03671CC0" w:rsidR="039A8447" w:rsidRDefault="03A9ECF2" w:rsidP="31DFA57D">
      <w:pPr>
        <w:spacing w:after="240" w:line="276" w:lineRule="auto"/>
        <w:jc w:val="both"/>
        <w:rPr>
          <w:rFonts w:ascii="Aptos" w:eastAsia="Aptos" w:hAnsi="Aptos" w:cs="Aptos"/>
        </w:rPr>
      </w:pPr>
      <w:r w:rsidRPr="72395F4D">
        <w:rPr>
          <w:rFonts w:ascii="Aptos" w:eastAsia="Aptos" w:hAnsi="Aptos" w:cs="Aptos"/>
          <w:b/>
          <w:bCs/>
          <w:i/>
          <w:iCs/>
        </w:rPr>
        <w:t>Účinnost od 1. ledna 2026</w:t>
      </w:r>
      <w:r w:rsidR="3AB42499" w:rsidRPr="72395F4D">
        <w:rPr>
          <w:rFonts w:ascii="Aptos" w:eastAsia="Aptos" w:hAnsi="Aptos" w:cs="Aptos"/>
          <w:b/>
          <w:bCs/>
          <w:i/>
          <w:iCs/>
        </w:rPr>
        <w:t xml:space="preserve">. </w:t>
      </w:r>
      <w:hyperlink r:id="rId16" w:anchor="p124">
        <w:r w:rsidRPr="72395F4D">
          <w:rPr>
            <w:rStyle w:val="Hypertextovodkaz"/>
            <w:rFonts w:ascii="Aptos" w:eastAsia="Aptos" w:hAnsi="Aptos" w:cs="Aptos"/>
            <w:b/>
            <w:bCs/>
            <w:i/>
            <w:iCs/>
          </w:rPr>
          <w:t xml:space="preserve">§ 124 a násl. ŠZ </w:t>
        </w:r>
      </w:hyperlink>
    </w:p>
    <w:p w14:paraId="7DD1A82D" w14:textId="7EB78576" w:rsidR="039A8447" w:rsidRDefault="2F2855A1" w:rsidP="31DFA57D">
      <w:pPr>
        <w:pStyle w:val="Nadpis1"/>
        <w:keepNext w:val="0"/>
        <w:keepLines w:val="0"/>
        <w:spacing w:after="240"/>
        <w:jc w:val="both"/>
        <w:rPr>
          <w:rFonts w:ascii="Aptos" w:eastAsia="Aptos" w:hAnsi="Aptos" w:cs="Aptos"/>
          <w:color w:val="0B76A0"/>
        </w:rPr>
      </w:pPr>
      <w:bookmarkStart w:id="12" w:name="_Toc213763865"/>
      <w:bookmarkStart w:id="13" w:name="_Toc2086907058"/>
      <w:r w:rsidRPr="72395F4D">
        <w:t>Řízení škol a školských zařízení</w:t>
      </w:r>
      <w:bookmarkEnd w:id="12"/>
      <w:bookmarkEnd w:id="13"/>
      <w:r w:rsidRPr="72395F4D">
        <w:t xml:space="preserve"> </w:t>
      </w:r>
    </w:p>
    <w:p w14:paraId="2BEE8E72" w14:textId="2A021585" w:rsidR="0E1C4FCE" w:rsidRDefault="751E49AB" w:rsidP="31DFA57D">
      <w:pPr>
        <w:pStyle w:val="Nadpis2"/>
        <w:keepNext w:val="0"/>
        <w:keepLines w:val="0"/>
        <w:spacing w:after="240"/>
        <w:jc w:val="both"/>
        <w:rPr>
          <w:rFonts w:ascii="Aptos" w:eastAsia="Aptos" w:hAnsi="Aptos" w:cs="Aptos"/>
          <w:color w:val="0B76A0"/>
        </w:rPr>
      </w:pPr>
      <w:bookmarkStart w:id="14" w:name="_Toc213763866"/>
      <w:bookmarkStart w:id="15" w:name="_Toc485591170"/>
      <w:r w:rsidRPr="7059E996">
        <w:rPr>
          <w:rFonts w:eastAsia="Aptos"/>
        </w:rPr>
        <w:t>Školské rady</w:t>
      </w:r>
      <w:bookmarkEnd w:id="14"/>
      <w:bookmarkEnd w:id="15"/>
      <w:r w:rsidRPr="7059E996">
        <w:rPr>
          <w:rFonts w:eastAsia="Aptos"/>
        </w:rPr>
        <w:t xml:space="preserve"> </w:t>
      </w:r>
    </w:p>
    <w:p w14:paraId="1D08D936" w14:textId="4BD41448" w:rsidR="31D97491" w:rsidRDefault="0F6DF027" w:rsidP="0050515C">
      <w:pPr>
        <w:pStyle w:val="Nadpis3"/>
        <w:rPr>
          <w:rFonts w:ascii="Aptos" w:eastAsia="Aptos" w:hAnsi="Aptos" w:cs="Aptos"/>
          <w:color w:val="0B76A0"/>
        </w:rPr>
      </w:pPr>
      <w:bookmarkStart w:id="16" w:name="_Toc213763867"/>
      <w:bookmarkStart w:id="17" w:name="_Toc1751656032"/>
      <w:r>
        <w:t>Změny ve volebním právu do školské rady</w:t>
      </w:r>
      <w:bookmarkEnd w:id="16"/>
      <w:bookmarkEnd w:id="17"/>
      <w:r w:rsidR="2F2855A1">
        <w:t xml:space="preserve"> </w:t>
      </w:r>
    </w:p>
    <w:p w14:paraId="6A434475" w14:textId="7E52D22F" w:rsidR="039A8447" w:rsidRDefault="2F2855A1" w:rsidP="72395F4D">
      <w:pPr>
        <w:spacing w:after="240" w:line="276" w:lineRule="auto"/>
        <w:jc w:val="both"/>
        <w:rPr>
          <w:rFonts w:ascii="Aptos" w:eastAsia="Aptos" w:hAnsi="Aptos" w:cs="Aptos"/>
        </w:rPr>
      </w:pPr>
      <w:r w:rsidRPr="7059E996">
        <w:rPr>
          <w:rFonts w:ascii="Aptos" w:eastAsia="Aptos" w:hAnsi="Aptos" w:cs="Aptos"/>
        </w:rPr>
        <w:t>Školská rada je při základních, středních a vyšších odborných školách povinně zřizovaná i v soukromých a církevních školách. Školskou radu v</w:t>
      </w:r>
      <w:r w:rsidRPr="7059E996">
        <w:rPr>
          <w:rFonts w:ascii="Arial" w:eastAsia="Arial" w:hAnsi="Arial" w:cs="Arial"/>
        </w:rPr>
        <w:t> </w:t>
      </w:r>
      <w:r w:rsidRPr="7059E996">
        <w:rPr>
          <w:rFonts w:ascii="Aptos" w:eastAsia="Aptos" w:hAnsi="Aptos" w:cs="Aptos"/>
        </w:rPr>
        <w:t>soukromých a církevních školách, které nejsou zřízeny v</w:t>
      </w:r>
      <w:r w:rsidRPr="7059E996">
        <w:rPr>
          <w:rFonts w:ascii="Arial" w:eastAsia="Arial" w:hAnsi="Arial" w:cs="Arial"/>
        </w:rPr>
        <w:t> </w:t>
      </w:r>
      <w:r w:rsidRPr="7059E996">
        <w:rPr>
          <w:rFonts w:ascii="Aptos" w:eastAsia="Aptos" w:hAnsi="Aptos" w:cs="Aptos"/>
        </w:rPr>
        <w:t>právní formě školské právnické osoby, zřizuje ředitel školy.</w:t>
      </w:r>
      <w:r w:rsidR="52015600" w:rsidRPr="5BC70E02">
        <w:rPr>
          <w:rFonts w:ascii="Aptos" w:eastAsia="Aptos" w:hAnsi="Aptos" w:cs="Aptos"/>
        </w:rPr>
        <w:t xml:space="preserve"> </w:t>
      </w:r>
      <w:r w:rsidRPr="7059E996">
        <w:rPr>
          <w:rFonts w:ascii="Aptos" w:eastAsia="Aptos" w:hAnsi="Aptos" w:cs="Aptos"/>
        </w:rPr>
        <w:lastRenderedPageBreak/>
        <w:t>V</w:t>
      </w:r>
      <w:r w:rsidRPr="7059E996">
        <w:rPr>
          <w:rFonts w:ascii="Arial" w:eastAsia="Arial" w:hAnsi="Arial" w:cs="Arial"/>
        </w:rPr>
        <w:t> </w:t>
      </w:r>
      <w:r w:rsidRPr="7059E996">
        <w:rPr>
          <w:rFonts w:ascii="Aptos" w:eastAsia="Aptos" w:hAnsi="Aptos" w:cs="Aptos"/>
        </w:rPr>
        <w:t>soukromých a církevních školách zřízených v</w:t>
      </w:r>
      <w:r w:rsidRPr="7059E996">
        <w:rPr>
          <w:rFonts w:ascii="Arial" w:eastAsia="Arial" w:hAnsi="Arial" w:cs="Arial"/>
        </w:rPr>
        <w:t> </w:t>
      </w:r>
      <w:r w:rsidRPr="7059E996">
        <w:rPr>
          <w:rFonts w:ascii="Aptos" w:eastAsia="Aptos" w:hAnsi="Aptos" w:cs="Aptos"/>
        </w:rPr>
        <w:t>právní formě školské právnické osoby zřizuje školskou radu zřizovatel. Ředitel školy, v</w:t>
      </w:r>
      <w:r w:rsidRPr="7059E996">
        <w:rPr>
          <w:rFonts w:ascii="Arial" w:eastAsia="Arial" w:hAnsi="Arial" w:cs="Arial"/>
        </w:rPr>
        <w:t> </w:t>
      </w:r>
      <w:r w:rsidRPr="7059E996">
        <w:rPr>
          <w:rFonts w:ascii="Aptos" w:eastAsia="Aptos" w:hAnsi="Aptos" w:cs="Aptos"/>
        </w:rPr>
        <w:t xml:space="preserve">případě školské právnické osoby zřizovatel, stanoví počet členů školské rady, vydá její volební řád a jmenuje třetinu jejích členů.  </w:t>
      </w:r>
      <w:r w:rsidR="7C605AF5" w:rsidRPr="5BDC8A0F">
        <w:rPr>
          <w:rFonts w:ascii="Aptos" w:eastAsia="Aptos" w:hAnsi="Aptos" w:cs="Aptos"/>
        </w:rPr>
        <w:t xml:space="preserve"> </w:t>
      </w:r>
    </w:p>
    <w:p w14:paraId="68E7DB1C" w14:textId="3CB3C454" w:rsidR="00C0BE0D" w:rsidRDefault="35C759B2" w:rsidP="72395F4D">
      <w:pPr>
        <w:spacing w:after="240" w:line="276" w:lineRule="auto"/>
        <w:jc w:val="both"/>
        <w:rPr>
          <w:rFonts w:ascii="Aptos" w:eastAsia="Aptos" w:hAnsi="Aptos" w:cs="Aptos"/>
        </w:rPr>
      </w:pPr>
      <w:r w:rsidRPr="420EEE44">
        <w:rPr>
          <w:rFonts w:ascii="Aptos" w:eastAsia="Aptos" w:hAnsi="Aptos" w:cs="Aptos"/>
        </w:rPr>
        <w:t xml:space="preserve">Aktivní i pasivní volební právo za skupinu žákovských voličů nově náleží jak nezletilým žákům středních škol (vyjma nižších stupňů víceletých gymnázií a příslušných částí konzervatoří), tak i zákonným zástupcům </w:t>
      </w:r>
      <w:r w:rsidR="70BB635D" w:rsidRPr="420EEE44">
        <w:rPr>
          <w:rFonts w:ascii="Aptos" w:eastAsia="Aptos" w:hAnsi="Aptos" w:cs="Aptos"/>
        </w:rPr>
        <w:t xml:space="preserve">těchto žáků, přičemž za každého žáka hlasuje vždy pouze jeden zákonný zástupce. </w:t>
      </w:r>
      <w:r w:rsidRPr="420EEE44">
        <w:rPr>
          <w:rFonts w:ascii="Aptos" w:eastAsia="Aptos" w:hAnsi="Aptos" w:cs="Aptos"/>
        </w:rPr>
        <w:t xml:space="preserve"> </w:t>
      </w:r>
      <w:r w:rsidR="48C7B87C" w:rsidRPr="5BDC8A0F">
        <w:rPr>
          <w:rFonts w:ascii="Aptos" w:eastAsia="Aptos" w:hAnsi="Aptos" w:cs="Aptos"/>
        </w:rPr>
        <w:t xml:space="preserve"> </w:t>
      </w:r>
    </w:p>
    <w:p w14:paraId="18D116AF" w14:textId="60E48060" w:rsidR="31D97491" w:rsidRDefault="2AD9DA95" w:rsidP="31DFA57D">
      <w:pPr>
        <w:spacing w:after="240" w:line="276" w:lineRule="auto"/>
        <w:jc w:val="both"/>
        <w:rPr>
          <w:rFonts w:ascii="Aptos" w:eastAsia="Aptos" w:hAnsi="Aptos" w:cs="Aptos"/>
        </w:rPr>
      </w:pPr>
      <w:r w:rsidRPr="72395F4D">
        <w:rPr>
          <w:rFonts w:ascii="Aptos" w:eastAsia="Aptos" w:hAnsi="Aptos" w:cs="Aptos"/>
        </w:rPr>
        <w:t xml:space="preserve">U nezletilých žáků středních škol tak vzniká dvojnásobné zastoupení – </w:t>
      </w:r>
      <w:r w:rsidR="5C869457" w:rsidRPr="72395F4D">
        <w:rPr>
          <w:rFonts w:ascii="Aptos" w:eastAsia="Aptos" w:hAnsi="Aptos" w:cs="Aptos"/>
        </w:rPr>
        <w:t xml:space="preserve">volební </w:t>
      </w:r>
      <w:r w:rsidRPr="72395F4D">
        <w:rPr>
          <w:rFonts w:ascii="Aptos" w:eastAsia="Aptos" w:hAnsi="Aptos" w:cs="Aptos"/>
        </w:rPr>
        <w:t>hlas má jak žák, tak jeho zákonný zástupce.</w:t>
      </w:r>
      <w:r w:rsidR="03A9ECF2" w:rsidRPr="72395F4D">
        <w:rPr>
          <w:rFonts w:ascii="Aptos" w:eastAsia="Aptos" w:hAnsi="Aptos" w:cs="Aptos"/>
        </w:rPr>
        <w:t xml:space="preserve"> </w:t>
      </w:r>
    </w:p>
    <w:p w14:paraId="305BBC00" w14:textId="483F0B81" w:rsidR="31D97491" w:rsidRDefault="31D97491" w:rsidP="31DFA57D">
      <w:pPr>
        <w:spacing w:after="240" w:line="276" w:lineRule="auto"/>
        <w:jc w:val="both"/>
        <w:rPr>
          <w:rFonts w:ascii="Aptos" w:eastAsia="Aptos" w:hAnsi="Aptos" w:cs="Aptos"/>
        </w:rPr>
      </w:pPr>
      <w:r w:rsidRPr="7F1DD8BA">
        <w:rPr>
          <w:rFonts w:ascii="Aptos" w:eastAsia="Aptos" w:hAnsi="Aptos" w:cs="Aptos"/>
        </w:rPr>
        <w:t>Zavádí se nový pojem žákovský volič, do kterého spadají:</w:t>
      </w:r>
      <w:r w:rsidR="2F2855A1" w:rsidRPr="7059E996">
        <w:rPr>
          <w:rFonts w:ascii="Aptos" w:eastAsia="Aptos" w:hAnsi="Aptos" w:cs="Aptos"/>
        </w:rPr>
        <w:t xml:space="preserve"> </w:t>
      </w:r>
    </w:p>
    <w:p w14:paraId="1C145341" w14:textId="428DDC36" w:rsidR="039A8447" w:rsidRDefault="2F2855A1" w:rsidP="31DFA57D">
      <w:pPr>
        <w:pStyle w:val="Odstavecseseznamem"/>
        <w:numPr>
          <w:ilvl w:val="0"/>
          <w:numId w:val="40"/>
        </w:numPr>
        <w:spacing w:after="0" w:line="276" w:lineRule="auto"/>
        <w:jc w:val="both"/>
        <w:rPr>
          <w:rFonts w:ascii="Aptos" w:eastAsia="Aptos" w:hAnsi="Aptos" w:cs="Aptos"/>
        </w:rPr>
      </w:pPr>
      <w:r w:rsidRPr="7059E996">
        <w:rPr>
          <w:rFonts w:ascii="Aptos" w:eastAsia="Aptos" w:hAnsi="Aptos" w:cs="Aptos"/>
        </w:rPr>
        <w:t xml:space="preserve">zákonní zástupci všech nezletilých žáků, </w:t>
      </w:r>
    </w:p>
    <w:p w14:paraId="630DF5F7" w14:textId="370F7D6A" w:rsidR="31D97491" w:rsidRPr="00C14858" w:rsidRDefault="31D97491" w:rsidP="31DFA57D">
      <w:pPr>
        <w:pStyle w:val="Odstavecseseznamem"/>
        <w:numPr>
          <w:ilvl w:val="0"/>
          <w:numId w:val="39"/>
        </w:numPr>
        <w:spacing w:after="0" w:line="276" w:lineRule="auto"/>
        <w:jc w:val="both"/>
        <w:rPr>
          <w:rFonts w:ascii="Aptos" w:eastAsia="Aptos" w:hAnsi="Aptos" w:cs="Aptos"/>
        </w:rPr>
      </w:pPr>
      <w:r w:rsidRPr="7F1DD8BA">
        <w:rPr>
          <w:rFonts w:ascii="Aptos" w:eastAsia="Aptos" w:hAnsi="Aptos" w:cs="Aptos"/>
        </w:rPr>
        <w:t xml:space="preserve">nezletilí žáci středních škol </w:t>
      </w:r>
      <w:r w:rsidR="006365C0" w:rsidRPr="00C14858">
        <w:rPr>
          <w:rFonts w:ascii="Aptos" w:eastAsia="Aptos" w:hAnsi="Aptos" w:cs="Aptos"/>
        </w:rPr>
        <w:t>(vyjma</w:t>
      </w:r>
      <w:r w:rsidR="007D2BAD" w:rsidRPr="00C14858">
        <w:rPr>
          <w:rFonts w:ascii="Aptos" w:eastAsia="Aptos" w:hAnsi="Aptos" w:cs="Aptos"/>
        </w:rPr>
        <w:t xml:space="preserve"> </w:t>
      </w:r>
      <w:r w:rsidR="009F3D98" w:rsidRPr="00C14858">
        <w:rPr>
          <w:rFonts w:ascii="Aptos" w:eastAsia="Aptos" w:hAnsi="Aptos" w:cs="Aptos"/>
        </w:rPr>
        <w:t>nižších stupňů</w:t>
      </w:r>
      <w:r w:rsidR="00ED5075" w:rsidRPr="00C14858">
        <w:rPr>
          <w:rFonts w:ascii="Aptos" w:eastAsia="Aptos" w:hAnsi="Aptos" w:cs="Aptos"/>
        </w:rPr>
        <w:t xml:space="preserve"> víceletých</w:t>
      </w:r>
      <w:r w:rsidR="009F3D98" w:rsidRPr="00C14858">
        <w:rPr>
          <w:rFonts w:ascii="Aptos" w:eastAsia="Aptos" w:hAnsi="Aptos" w:cs="Aptos"/>
        </w:rPr>
        <w:t xml:space="preserve"> </w:t>
      </w:r>
      <w:r w:rsidR="00ED5075" w:rsidRPr="00C14858">
        <w:rPr>
          <w:rFonts w:ascii="Aptos" w:eastAsia="Aptos" w:hAnsi="Aptos" w:cs="Aptos"/>
        </w:rPr>
        <w:t xml:space="preserve">gymnázií a příslušnou částí </w:t>
      </w:r>
      <w:r w:rsidR="0084453E" w:rsidRPr="00C14858">
        <w:rPr>
          <w:rFonts w:ascii="Aptos" w:eastAsia="Aptos" w:hAnsi="Aptos" w:cs="Aptos"/>
        </w:rPr>
        <w:t>konzervatoří</w:t>
      </w:r>
      <w:r w:rsidR="0084453E" w:rsidRPr="7DA17DB3">
        <w:rPr>
          <w:rFonts w:ascii="Aptos" w:eastAsia="Aptos" w:hAnsi="Aptos" w:cs="Aptos"/>
        </w:rPr>
        <w:t>)</w:t>
      </w:r>
      <w:r w:rsidR="0EB35B78" w:rsidRPr="7DA17DB3">
        <w:rPr>
          <w:rFonts w:ascii="Aptos" w:eastAsia="Aptos" w:hAnsi="Aptos" w:cs="Aptos"/>
        </w:rPr>
        <w:t>,</w:t>
      </w:r>
    </w:p>
    <w:p w14:paraId="5B04866A" w14:textId="684DCEA9" w:rsidR="039A8447" w:rsidRDefault="2F2855A1" w:rsidP="31DFA57D">
      <w:pPr>
        <w:numPr>
          <w:ilvl w:val="0"/>
          <w:numId w:val="39"/>
        </w:numPr>
        <w:spacing w:after="240" w:line="276" w:lineRule="auto"/>
        <w:jc w:val="both"/>
        <w:rPr>
          <w:rFonts w:ascii="Aptos" w:eastAsia="Aptos" w:hAnsi="Aptos" w:cs="Aptos"/>
        </w:rPr>
      </w:pPr>
      <w:r w:rsidRPr="7059E996">
        <w:rPr>
          <w:rFonts w:ascii="Aptos" w:eastAsia="Aptos" w:hAnsi="Aptos" w:cs="Aptos"/>
        </w:rPr>
        <w:t xml:space="preserve">zletilí žáci a studenti. </w:t>
      </w:r>
    </w:p>
    <w:p w14:paraId="70B408A6" w14:textId="52B5BAC3" w:rsidR="039A8447" w:rsidRDefault="2F2855A1" w:rsidP="31DFA57D">
      <w:pPr>
        <w:pStyle w:val="Nadpis3"/>
        <w:keepNext w:val="0"/>
        <w:keepLines w:val="0"/>
        <w:spacing w:after="240"/>
        <w:jc w:val="both"/>
        <w:rPr>
          <w:rFonts w:ascii="Aptos" w:eastAsia="Aptos" w:hAnsi="Aptos" w:cs="Aptos"/>
        </w:rPr>
      </w:pPr>
      <w:bookmarkStart w:id="18" w:name="_Toc213763868"/>
      <w:bookmarkStart w:id="19" w:name="_Toc1526268115"/>
      <w:r>
        <w:t>Předčasný konec funkčního období</w:t>
      </w:r>
      <w:bookmarkEnd w:id="18"/>
      <w:bookmarkEnd w:id="19"/>
      <w:r>
        <w:t xml:space="preserve"> </w:t>
      </w:r>
    </w:p>
    <w:p w14:paraId="6272C3FF" w14:textId="43761A56" w:rsidR="039A8447" w:rsidRDefault="2F2855A1" w:rsidP="31DFA57D">
      <w:pPr>
        <w:spacing w:after="240"/>
        <w:jc w:val="both"/>
        <w:rPr>
          <w:rFonts w:ascii="Aptos" w:eastAsia="Aptos" w:hAnsi="Aptos" w:cs="Aptos"/>
        </w:rPr>
      </w:pPr>
      <w:r>
        <w:t xml:space="preserve">Nově končí funkce člena školské rady zvoleného za žákovské voliče před uplynutím funkčního období: </w:t>
      </w:r>
    </w:p>
    <w:p w14:paraId="4009A79D" w14:textId="59265884" w:rsidR="039A8447" w:rsidRDefault="2F2855A1" w:rsidP="31DFA57D">
      <w:pPr>
        <w:pStyle w:val="Odstavecseseznamem"/>
        <w:numPr>
          <w:ilvl w:val="0"/>
          <w:numId w:val="37"/>
        </w:numPr>
        <w:spacing w:after="0" w:line="276" w:lineRule="auto"/>
        <w:jc w:val="both"/>
        <w:rPr>
          <w:rFonts w:ascii="Aptos" w:eastAsia="Aptos" w:hAnsi="Aptos" w:cs="Aptos"/>
        </w:rPr>
      </w:pPr>
      <w:r w:rsidRPr="7059E996">
        <w:rPr>
          <w:rFonts w:ascii="Aptos" w:eastAsia="Aptos" w:hAnsi="Aptos" w:cs="Aptos"/>
        </w:rPr>
        <w:t xml:space="preserve">u zástupce žákovských voličů dnem, kdy se stane pedagogickým pracovníkem školy, </w:t>
      </w:r>
    </w:p>
    <w:p w14:paraId="33DF6A46" w14:textId="702DBA17" w:rsidR="039A8447" w:rsidRDefault="2F2855A1" w:rsidP="31DFA57D">
      <w:pPr>
        <w:pStyle w:val="Odstavecseseznamem"/>
        <w:numPr>
          <w:ilvl w:val="0"/>
          <w:numId w:val="36"/>
        </w:numPr>
        <w:spacing w:after="240" w:line="276" w:lineRule="auto"/>
        <w:jc w:val="both"/>
        <w:rPr>
          <w:rFonts w:ascii="Aptos" w:eastAsia="Aptos" w:hAnsi="Aptos" w:cs="Aptos"/>
        </w:rPr>
      </w:pPr>
      <w:r w:rsidRPr="7059E996">
        <w:rPr>
          <w:rFonts w:ascii="Aptos" w:eastAsia="Aptos" w:hAnsi="Aptos" w:cs="Aptos"/>
        </w:rPr>
        <w:t>u žáka nebo studenta dnem, kdy přestane být žákem nebo studentem školy</w:t>
      </w:r>
      <w:r w:rsidR="3BD0F6FC" w:rsidRPr="72395F4D">
        <w:rPr>
          <w:rFonts w:ascii="Aptos" w:eastAsia="Aptos" w:hAnsi="Aptos" w:cs="Aptos"/>
        </w:rPr>
        <w:t>.</w:t>
      </w:r>
    </w:p>
    <w:p w14:paraId="61180E27" w14:textId="712DE368" w:rsidR="039A8447" w:rsidRDefault="2F2855A1" w:rsidP="31DFA57D">
      <w:pPr>
        <w:pStyle w:val="Nadpis3"/>
        <w:keepNext w:val="0"/>
        <w:keepLines w:val="0"/>
        <w:spacing w:after="240"/>
        <w:jc w:val="both"/>
      </w:pPr>
      <w:bookmarkStart w:id="20" w:name="_Toc213763869"/>
      <w:bookmarkStart w:id="21" w:name="_Toc1071773150"/>
      <w:r>
        <w:t>Zveřejnění informací o školské radě</w:t>
      </w:r>
      <w:bookmarkEnd w:id="20"/>
      <w:bookmarkEnd w:id="21"/>
      <w:r>
        <w:t xml:space="preserve"> </w:t>
      </w:r>
    </w:p>
    <w:p w14:paraId="6958620A" w14:textId="28FB2A7C" w:rsidR="039A8447" w:rsidRDefault="2F2855A1" w:rsidP="31DFA57D">
      <w:pPr>
        <w:spacing w:after="240"/>
        <w:jc w:val="both"/>
        <w:rPr>
          <w:rFonts w:ascii="Aptos" w:eastAsia="Aptos" w:hAnsi="Aptos" w:cs="Aptos"/>
        </w:rPr>
      </w:pPr>
      <w:r>
        <w:t xml:space="preserve">Škola je povinna zveřejnit volební řád, složení školské rady a informace o možnostech podávání podnětů, oznámení a stížností školské radě způsobem umožňujícím dálkový přístup (např. na webových stránkách školy). </w:t>
      </w:r>
    </w:p>
    <w:p w14:paraId="1CE2126C" w14:textId="7311644E" w:rsidR="039A8447" w:rsidRDefault="2F2855A1" w:rsidP="31DFA57D">
      <w:pPr>
        <w:pStyle w:val="Nadpis3"/>
        <w:keepNext w:val="0"/>
        <w:keepLines w:val="0"/>
        <w:spacing w:after="240"/>
        <w:jc w:val="both"/>
        <w:rPr>
          <w:rFonts w:ascii="Aptos" w:eastAsia="Aptos" w:hAnsi="Aptos" w:cs="Aptos"/>
        </w:rPr>
      </w:pPr>
      <w:bookmarkStart w:id="22" w:name="_Toc213763870"/>
      <w:bookmarkStart w:id="23" w:name="_Toc719128781"/>
      <w:r>
        <w:t>Rozšíření pravomocí školské rady</w:t>
      </w:r>
      <w:bookmarkEnd w:id="22"/>
      <w:bookmarkEnd w:id="23"/>
      <w:r>
        <w:t xml:space="preserve"> </w:t>
      </w:r>
    </w:p>
    <w:p w14:paraId="1CF93F37" w14:textId="48E20065" w:rsidR="039A8447" w:rsidRDefault="2F2855A1" w:rsidP="31DFA57D">
      <w:pPr>
        <w:spacing w:after="240"/>
        <w:jc w:val="both"/>
        <w:rPr>
          <w:rFonts w:ascii="Aptos" w:eastAsia="Aptos" w:hAnsi="Aptos" w:cs="Aptos"/>
        </w:rPr>
      </w:pPr>
      <w:r>
        <w:t xml:space="preserve">Školská rada nově projednává také protokoly o kontrole a výsledky šetření ČŠI, podněty, oznámení a stížnosti týkající se zejména vzdělávání a poskytování školských služeb. </w:t>
      </w:r>
    </w:p>
    <w:p w14:paraId="2F6EF279" w14:textId="416A1B5E" w:rsidR="039A8447" w:rsidRPr="00556715" w:rsidRDefault="2F2855A1" w:rsidP="31DFA57D">
      <w:pPr>
        <w:spacing w:after="240"/>
        <w:jc w:val="both"/>
        <w:rPr>
          <w:rFonts w:ascii="Aptos" w:eastAsia="Aptos" w:hAnsi="Aptos" w:cs="Aptos"/>
        </w:rPr>
      </w:pPr>
      <w:r>
        <w:t xml:space="preserve">Dále školská rada: </w:t>
      </w:r>
    </w:p>
    <w:p w14:paraId="0C827817" w14:textId="6FF6B44D" w:rsidR="039A8447" w:rsidRDefault="2F2855A1" w:rsidP="31DFA57D">
      <w:pPr>
        <w:pStyle w:val="Odstavecseseznamem"/>
        <w:numPr>
          <w:ilvl w:val="0"/>
          <w:numId w:val="35"/>
        </w:numPr>
        <w:spacing w:after="240" w:line="276" w:lineRule="auto"/>
        <w:jc w:val="both"/>
        <w:rPr>
          <w:rFonts w:ascii="Aptos" w:eastAsia="Aptos" w:hAnsi="Aptos" w:cs="Aptos"/>
        </w:rPr>
      </w:pPr>
      <w:r w:rsidRPr="7059E996">
        <w:rPr>
          <w:rFonts w:ascii="Aptos" w:eastAsia="Aptos" w:hAnsi="Aptos" w:cs="Aptos"/>
        </w:rPr>
        <w:t xml:space="preserve">uděluje souhlas s kombinovanou výukou podle </w:t>
      </w:r>
      <w:hyperlink r:id="rId17" w:anchor="p25a">
        <w:r w:rsidRPr="150DB94B">
          <w:rPr>
            <w:rStyle w:val="Hypertextovodkaz"/>
            <w:rFonts w:ascii="Aptos" w:eastAsia="Aptos" w:hAnsi="Aptos" w:cs="Aptos"/>
          </w:rPr>
          <w:t>§ 25a</w:t>
        </w:r>
      </w:hyperlink>
      <w:r w:rsidRPr="7059E996">
        <w:rPr>
          <w:rFonts w:ascii="Aptos" w:eastAsia="Aptos" w:hAnsi="Aptos" w:cs="Aptos"/>
        </w:rPr>
        <w:t xml:space="preserve"> školského zákona, </w:t>
      </w:r>
    </w:p>
    <w:p w14:paraId="0641D370" w14:textId="051CB92A" w:rsidR="039A8447" w:rsidRDefault="2F2855A1" w:rsidP="31DFA57D">
      <w:pPr>
        <w:pStyle w:val="Odstavecseseznamem"/>
        <w:numPr>
          <w:ilvl w:val="0"/>
          <w:numId w:val="34"/>
        </w:numPr>
        <w:spacing w:after="240" w:line="276" w:lineRule="auto"/>
        <w:jc w:val="both"/>
        <w:rPr>
          <w:rFonts w:ascii="Aptos" w:eastAsia="Aptos" w:hAnsi="Aptos" w:cs="Aptos"/>
        </w:rPr>
      </w:pPr>
      <w:r w:rsidRPr="7059E996">
        <w:rPr>
          <w:rFonts w:ascii="Aptos" w:eastAsia="Aptos" w:hAnsi="Aptos" w:cs="Aptos"/>
        </w:rPr>
        <w:t xml:space="preserve">odvolává souhlas s kombinovanou výukou. </w:t>
      </w:r>
    </w:p>
    <w:p w14:paraId="2E963CA7" w14:textId="34E1CDEF" w:rsidR="039A8447" w:rsidRDefault="2F2855A1" w:rsidP="31DFA57D">
      <w:pPr>
        <w:spacing w:after="240" w:line="276" w:lineRule="auto"/>
        <w:jc w:val="both"/>
        <w:rPr>
          <w:rFonts w:ascii="Aptos" w:eastAsia="Aptos" w:hAnsi="Aptos" w:cs="Aptos"/>
        </w:rPr>
      </w:pPr>
      <w:r w:rsidRPr="7059E996">
        <w:rPr>
          <w:rFonts w:ascii="Aptos" w:eastAsia="Aptos" w:hAnsi="Aptos" w:cs="Aptos"/>
        </w:rPr>
        <w:lastRenderedPageBreak/>
        <w:t xml:space="preserve">Přechodná ustanovení stanoví, že výkon funkce člena školské rady zvoleného přede dnem 1. ledna 2026 se dokončí podle dosavadních právních předpisů. </w:t>
      </w:r>
    </w:p>
    <w:p w14:paraId="2A8F1AC8" w14:textId="20D435FE"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2C4D6A">
        <w:rPr>
          <w:rFonts w:ascii="Aptos" w:eastAsia="Aptos" w:hAnsi="Aptos" w:cs="Aptos"/>
          <w:b/>
          <w:bCs/>
          <w:i/>
          <w:iCs/>
        </w:rPr>
        <w:t>od</w:t>
      </w:r>
      <w:r w:rsidR="002C4D6A" w:rsidRPr="7059E996">
        <w:rPr>
          <w:rFonts w:ascii="Aptos" w:eastAsia="Aptos" w:hAnsi="Aptos" w:cs="Aptos"/>
          <w:b/>
          <w:bCs/>
          <w:i/>
          <w:iCs/>
        </w:rPr>
        <w:t xml:space="preserve"> </w:t>
      </w:r>
      <w:r w:rsidRPr="7059E996">
        <w:rPr>
          <w:rFonts w:ascii="Aptos" w:eastAsia="Aptos" w:hAnsi="Aptos" w:cs="Aptos"/>
          <w:b/>
          <w:bCs/>
          <w:i/>
          <w:iCs/>
        </w:rPr>
        <w:t xml:space="preserve">1. ledna 2026. </w:t>
      </w:r>
      <w:hyperlink r:id="rId18" w:anchor="p167">
        <w:r w:rsidR="03A9ECF2" w:rsidRPr="72395F4D">
          <w:rPr>
            <w:rStyle w:val="Hypertextovodkaz"/>
            <w:rFonts w:ascii="Aptos" w:eastAsia="Aptos" w:hAnsi="Aptos" w:cs="Aptos"/>
            <w:b/>
            <w:bCs/>
            <w:i/>
            <w:iCs/>
          </w:rPr>
          <w:t>§ 167 ŠZ</w:t>
        </w:r>
      </w:hyperlink>
      <w:r w:rsidR="03A9ECF2" w:rsidRPr="72395F4D">
        <w:rPr>
          <w:rFonts w:ascii="Aptos" w:eastAsia="Aptos" w:hAnsi="Aptos" w:cs="Aptos"/>
        </w:rPr>
        <w:t xml:space="preserve"> </w:t>
      </w:r>
    </w:p>
    <w:p w14:paraId="691ED352" w14:textId="4318A33A" w:rsidR="73B3F48F" w:rsidRPr="0050515C" w:rsidRDefault="100C11D3" w:rsidP="0BCBAF9F">
      <w:pPr>
        <w:pStyle w:val="Nadpis2"/>
        <w:keepNext w:val="0"/>
        <w:keepLines w:val="0"/>
        <w:spacing w:after="240"/>
        <w:jc w:val="both"/>
      </w:pPr>
      <w:bookmarkStart w:id="24" w:name="_Toc1408890783"/>
      <w:bookmarkStart w:id="25" w:name="_Toc213763871"/>
      <w:r>
        <w:t>Výchovná opatření, podmíněné vyloučení a vyloučení</w:t>
      </w:r>
      <w:bookmarkEnd w:id="24"/>
      <w:r>
        <w:t xml:space="preserve"> </w:t>
      </w:r>
      <w:bookmarkEnd w:id="25"/>
    </w:p>
    <w:p w14:paraId="1D75DD51" w14:textId="742AEC1A" w:rsidR="76614259" w:rsidRDefault="76614259" w:rsidP="72395F4D">
      <w:pPr>
        <w:spacing w:after="240" w:line="276" w:lineRule="auto"/>
        <w:jc w:val="both"/>
        <w:rPr>
          <w:rFonts w:ascii="Aptos" w:eastAsia="Aptos" w:hAnsi="Aptos" w:cs="Aptos"/>
        </w:rPr>
      </w:pPr>
      <w:r w:rsidRPr="2D8A882E">
        <w:rPr>
          <w:rFonts w:ascii="Aptos" w:eastAsia="Aptos" w:hAnsi="Aptos" w:cs="Aptos"/>
        </w:rPr>
        <w:t xml:space="preserve">Změny se vztahují na všechny školy zapsané ve školském rejstříku, tedy i na školy soukromé a církevní. </w:t>
      </w:r>
    </w:p>
    <w:p w14:paraId="44C355FC" w14:textId="211C75E1" w:rsidR="039A8447" w:rsidRDefault="2F2855A1" w:rsidP="72395F4D">
      <w:pPr>
        <w:spacing w:after="240" w:line="276" w:lineRule="auto"/>
        <w:jc w:val="both"/>
        <w:rPr>
          <w:rFonts w:ascii="Aptos" w:eastAsia="Aptos" w:hAnsi="Aptos" w:cs="Aptos"/>
        </w:rPr>
      </w:pPr>
      <w:r w:rsidRPr="7059E996">
        <w:rPr>
          <w:rFonts w:ascii="Aptos" w:eastAsia="Aptos" w:hAnsi="Aptos" w:cs="Aptos"/>
        </w:rPr>
        <w:t>Dochází k rozšíření okruhu osob oprávněných udělovat/ukládat</w:t>
      </w:r>
      <w:r w:rsidRPr="7059E996">
        <w:rPr>
          <w:rFonts w:ascii="Aptos" w:eastAsia="Aptos" w:hAnsi="Aptos" w:cs="Aptos"/>
          <w:u w:val="single"/>
        </w:rPr>
        <w:t xml:space="preserve"> </w:t>
      </w:r>
      <w:r w:rsidRPr="7059E996">
        <w:rPr>
          <w:rFonts w:ascii="Aptos" w:eastAsia="Aptos" w:hAnsi="Aptos" w:cs="Aptos"/>
        </w:rPr>
        <w:t xml:space="preserve">výchovná opatření a ke změně v procesu řízení o podmíněném vyloučení a vyloučení žáka nebo studenta. </w:t>
      </w:r>
    </w:p>
    <w:p w14:paraId="2C1A258D" w14:textId="65722984" w:rsidR="039A8447" w:rsidRDefault="2F2855A1" w:rsidP="150DB94B">
      <w:pPr>
        <w:spacing w:after="240" w:line="276" w:lineRule="auto"/>
        <w:jc w:val="both"/>
        <w:rPr>
          <w:rFonts w:ascii="Aptos" w:eastAsia="Aptos" w:hAnsi="Aptos" w:cs="Aptos"/>
        </w:rPr>
      </w:pPr>
      <w:r w:rsidRPr="7059E996">
        <w:rPr>
          <w:rFonts w:ascii="Aptos" w:eastAsia="Aptos" w:hAnsi="Aptos" w:cs="Aptos"/>
        </w:rPr>
        <w:t xml:space="preserve">Nově mohou výchovná opatření-pochvaly, ocenění a kázeňská opatření udělovat/ukládat i jiní pedagogičtí pracovníci než pouze ředitel nebo třídní učitel, pokud jsou k tomu ředitelem pověřeni. </w:t>
      </w:r>
    </w:p>
    <w:p w14:paraId="7906766B" w14:textId="283FB08C" w:rsidR="039A8447" w:rsidRDefault="2F2855A1" w:rsidP="72395F4D">
      <w:pPr>
        <w:spacing w:after="240" w:line="276" w:lineRule="auto"/>
        <w:jc w:val="both"/>
        <w:rPr>
          <w:rFonts w:ascii="Aptos" w:eastAsia="Aptos" w:hAnsi="Aptos" w:cs="Aptos"/>
        </w:rPr>
      </w:pPr>
      <w:r w:rsidRPr="7059E996">
        <w:rPr>
          <w:rFonts w:ascii="Aptos" w:eastAsia="Aptos" w:hAnsi="Aptos" w:cs="Aptos"/>
        </w:rPr>
        <w:t xml:space="preserve">U rozhodování o podmíněném vyloučení a vyloučení žáka nebo studenta musí ředitel školy nově zahájit řízení do dvou měsíců ode dne, kdy se o provinění dozvěděl (nejpozději však do jednoho roku od spáchání provinění, s výjimkou případů, kdy je provinění klasifikováno jako trestný čin). </w:t>
      </w:r>
    </w:p>
    <w:p w14:paraId="59FE0D78" w14:textId="5CD5128D"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1E0975">
        <w:rPr>
          <w:rFonts w:ascii="Aptos" w:eastAsia="Aptos" w:hAnsi="Aptos" w:cs="Aptos"/>
          <w:b/>
          <w:bCs/>
          <w:i/>
          <w:iCs/>
        </w:rPr>
        <w:t>od</w:t>
      </w:r>
      <w:r w:rsidR="001E0975" w:rsidRPr="7059E996">
        <w:rPr>
          <w:rFonts w:ascii="Aptos" w:eastAsia="Aptos" w:hAnsi="Aptos" w:cs="Aptos"/>
          <w:b/>
          <w:bCs/>
          <w:i/>
          <w:iCs/>
        </w:rPr>
        <w:t xml:space="preserve"> </w:t>
      </w:r>
      <w:r w:rsidRPr="7059E996">
        <w:rPr>
          <w:rFonts w:ascii="Aptos" w:eastAsia="Aptos" w:hAnsi="Aptos" w:cs="Aptos"/>
          <w:b/>
          <w:bCs/>
          <w:i/>
          <w:iCs/>
        </w:rPr>
        <w:t xml:space="preserve">1. září 2025. </w:t>
      </w:r>
      <w:hyperlink r:id="rId19" w:anchor="p31">
        <w:r w:rsidR="03A9ECF2" w:rsidRPr="72395F4D">
          <w:rPr>
            <w:rStyle w:val="Hypertextovodkaz"/>
            <w:rFonts w:ascii="Aptos" w:eastAsia="Aptos" w:hAnsi="Aptos" w:cs="Aptos"/>
            <w:b/>
            <w:bCs/>
            <w:i/>
            <w:iCs/>
          </w:rPr>
          <w:t>§ 31 ŠZ</w:t>
        </w:r>
      </w:hyperlink>
      <w:r w:rsidR="03A9ECF2" w:rsidRPr="72395F4D">
        <w:rPr>
          <w:rFonts w:ascii="Aptos" w:eastAsia="Aptos" w:hAnsi="Aptos" w:cs="Aptos"/>
        </w:rPr>
        <w:t xml:space="preserve"> </w:t>
      </w:r>
    </w:p>
    <w:p w14:paraId="679B370E" w14:textId="614AB032" w:rsidR="039A8447" w:rsidRDefault="2F2855A1">
      <w:pPr>
        <w:pStyle w:val="Nadpis2"/>
        <w:keepNext w:val="0"/>
        <w:keepLines w:val="0"/>
        <w:spacing w:after="240"/>
        <w:jc w:val="both"/>
        <w:rPr>
          <w:rFonts w:ascii="Aptos" w:eastAsia="Aptos" w:hAnsi="Aptos" w:cs="Aptos"/>
        </w:rPr>
      </w:pPr>
      <w:bookmarkStart w:id="26" w:name="_Toc213763872"/>
      <w:bookmarkStart w:id="27" w:name="_Toc1949777527"/>
      <w:r>
        <w:t>Změny v povinnosti převodu slovního hodnocení</w:t>
      </w:r>
      <w:bookmarkEnd w:id="26"/>
      <w:bookmarkEnd w:id="27"/>
      <w:r>
        <w:t xml:space="preserve"> </w:t>
      </w:r>
    </w:p>
    <w:p w14:paraId="48EE3E33" w14:textId="6752A974" w:rsidR="039A8447" w:rsidRDefault="2F2855A1" w:rsidP="31DFA57D">
      <w:pPr>
        <w:spacing w:after="240"/>
        <w:jc w:val="both"/>
        <w:rPr>
          <w:rFonts w:ascii="Aptos" w:eastAsia="Aptos" w:hAnsi="Aptos" w:cs="Aptos"/>
        </w:rPr>
      </w:pPr>
      <w:r>
        <w:t xml:space="preserve">Ruší se povinnost převádět slovní hodnocení do klasifikace (nebo naopak) při přestupu žáka na jinou školu. </w:t>
      </w:r>
    </w:p>
    <w:p w14:paraId="1F3DEBEE" w14:textId="0C60A713" w:rsidR="7148C5CB" w:rsidRDefault="7148C5CB" w:rsidP="31DFA57D">
      <w:pPr>
        <w:spacing w:after="240" w:line="276" w:lineRule="auto"/>
        <w:jc w:val="both"/>
        <w:rPr>
          <w:rFonts w:ascii="Aptos" w:eastAsia="Aptos" w:hAnsi="Aptos" w:cs="Aptos"/>
        </w:rPr>
      </w:pPr>
      <w:r w:rsidRPr="7F1DD8BA">
        <w:rPr>
          <w:rFonts w:ascii="Aptos" w:eastAsia="Aptos" w:hAnsi="Aptos" w:cs="Aptos"/>
        </w:rPr>
        <w:t>Povinnost převést slovní hodnocení do klasifikace zůstává pouze pro účely přijímacího řízení, a to na žádost zákonného zástupce žáka.</w:t>
      </w:r>
      <w:r w:rsidRPr="4B9DC5ED">
        <w:rPr>
          <w:rFonts w:ascii="Aptos" w:eastAsia="Aptos" w:hAnsi="Aptos" w:cs="Aptos"/>
        </w:rPr>
        <w:t xml:space="preserve"> </w:t>
      </w:r>
    </w:p>
    <w:p w14:paraId="0E84C6ED" w14:textId="54E3C520" w:rsidR="7148C5CB" w:rsidRDefault="7148C5CB" w:rsidP="31DFA57D">
      <w:pPr>
        <w:spacing w:after="240" w:line="276" w:lineRule="auto"/>
        <w:jc w:val="both"/>
        <w:rPr>
          <w:rFonts w:ascii="Aptos" w:eastAsia="Aptos" w:hAnsi="Aptos" w:cs="Aptos"/>
        </w:rPr>
      </w:pPr>
      <w:r w:rsidRPr="4B9DC5ED">
        <w:rPr>
          <w:rFonts w:ascii="Aptos" w:eastAsia="Aptos" w:hAnsi="Aptos" w:cs="Aptos"/>
          <w:b/>
          <w:bCs/>
          <w:i/>
          <w:iCs/>
        </w:rPr>
        <w:t xml:space="preserve">Účinnost </w:t>
      </w:r>
      <w:r w:rsidR="001E0975">
        <w:rPr>
          <w:rFonts w:ascii="Aptos" w:eastAsia="Aptos" w:hAnsi="Aptos" w:cs="Aptos"/>
          <w:b/>
          <w:bCs/>
          <w:i/>
          <w:iCs/>
        </w:rPr>
        <w:t>od</w:t>
      </w:r>
      <w:r w:rsidR="001E0975" w:rsidRPr="4B9DC5ED">
        <w:rPr>
          <w:rFonts w:ascii="Aptos" w:eastAsia="Aptos" w:hAnsi="Aptos" w:cs="Aptos"/>
          <w:b/>
          <w:bCs/>
          <w:i/>
          <w:iCs/>
        </w:rPr>
        <w:t xml:space="preserve"> </w:t>
      </w:r>
      <w:r w:rsidRPr="4B9DC5ED">
        <w:rPr>
          <w:rFonts w:ascii="Aptos" w:eastAsia="Aptos" w:hAnsi="Aptos" w:cs="Aptos"/>
          <w:b/>
          <w:bCs/>
          <w:i/>
          <w:iCs/>
        </w:rPr>
        <w:t>1. ledna 2026.</w:t>
      </w:r>
      <w:r w:rsidR="00EA12EC">
        <w:rPr>
          <w:rFonts w:ascii="Aptos" w:eastAsia="Aptos" w:hAnsi="Aptos" w:cs="Aptos"/>
          <w:b/>
          <w:bCs/>
          <w:i/>
          <w:iCs/>
        </w:rPr>
        <w:t xml:space="preserve"> </w:t>
      </w:r>
      <w:hyperlink r:id="rId20" w:anchor="p51">
        <w:r w:rsidR="514F48E8" w:rsidRPr="72395F4D">
          <w:rPr>
            <w:rStyle w:val="Hypertextovodkaz"/>
            <w:rFonts w:ascii="Aptos" w:eastAsia="Aptos" w:hAnsi="Aptos" w:cs="Aptos"/>
            <w:b/>
            <w:bCs/>
            <w:i/>
            <w:iCs/>
          </w:rPr>
          <w:t>§ 51 ŠZ</w:t>
        </w:r>
      </w:hyperlink>
      <w:r w:rsidR="03A9ECF2" w:rsidRPr="72395F4D">
        <w:rPr>
          <w:rFonts w:ascii="Aptos" w:eastAsia="Aptos" w:hAnsi="Aptos" w:cs="Aptos"/>
        </w:rPr>
        <w:t xml:space="preserve"> </w:t>
      </w:r>
    </w:p>
    <w:p w14:paraId="617DE376" w14:textId="3C2CFB0E" w:rsidR="039A8447" w:rsidRDefault="2F2855A1" w:rsidP="31DFA57D">
      <w:pPr>
        <w:pStyle w:val="Nadpis2"/>
        <w:keepNext w:val="0"/>
        <w:keepLines w:val="0"/>
        <w:spacing w:after="240"/>
        <w:jc w:val="both"/>
        <w:rPr>
          <w:rFonts w:ascii="Aptos" w:eastAsia="Aptos" w:hAnsi="Aptos" w:cs="Aptos"/>
          <w:color w:val="0B76A0"/>
        </w:rPr>
      </w:pPr>
      <w:bookmarkStart w:id="28" w:name="_Toc213763873"/>
      <w:bookmarkStart w:id="29" w:name="_Toc1915096492"/>
      <w:r>
        <w:t>Zveřejňování způsobem umožňujícím dálkový přístup</w:t>
      </w:r>
      <w:bookmarkEnd w:id="28"/>
      <w:bookmarkEnd w:id="29"/>
    </w:p>
    <w:p w14:paraId="445E3695" w14:textId="5BD6CC72" w:rsidR="7F1DD8BA" w:rsidRDefault="726A4015" w:rsidP="72395F4D">
      <w:pPr>
        <w:spacing w:after="240" w:line="276" w:lineRule="auto"/>
        <w:jc w:val="both"/>
        <w:rPr>
          <w:rFonts w:ascii="Aptos" w:eastAsia="Aptos" w:hAnsi="Aptos" w:cs="Aptos"/>
        </w:rPr>
      </w:pPr>
      <w:r w:rsidRPr="3CB18B14">
        <w:rPr>
          <w:rFonts w:ascii="Aptos" w:eastAsia="Aptos" w:hAnsi="Aptos" w:cs="Aptos"/>
        </w:rPr>
        <w:t>Nově škola</w:t>
      </w:r>
      <w:r w:rsidR="00AFE17F" w:rsidRPr="3CB18B14">
        <w:rPr>
          <w:rFonts w:ascii="Aptos" w:eastAsia="Aptos" w:hAnsi="Aptos" w:cs="Aptos"/>
        </w:rPr>
        <w:t xml:space="preserve"> a </w:t>
      </w:r>
      <w:r w:rsidRPr="3CB18B14">
        <w:rPr>
          <w:rFonts w:ascii="Aptos" w:eastAsia="Aptos" w:hAnsi="Aptos" w:cs="Aptos"/>
        </w:rPr>
        <w:t xml:space="preserve">školské zařízení </w:t>
      </w:r>
      <w:r w:rsidR="78C53D30" w:rsidRPr="3CB18B14">
        <w:rPr>
          <w:rFonts w:ascii="Aptos" w:eastAsia="Aptos" w:hAnsi="Aptos" w:cs="Aptos"/>
        </w:rPr>
        <w:t xml:space="preserve">od 1. 9. 2025 </w:t>
      </w:r>
      <w:r w:rsidRPr="3CB18B14">
        <w:rPr>
          <w:rFonts w:ascii="Aptos" w:eastAsia="Aptos" w:hAnsi="Aptos" w:cs="Aptos"/>
        </w:rPr>
        <w:t>zveřejňuje ŠVP způsobem umožňujícím dálkový přístup. Právo každého nahlížet na místě do ŠVP také ve škole</w:t>
      </w:r>
      <w:r w:rsidR="30387105" w:rsidRPr="3CB18B14">
        <w:rPr>
          <w:rFonts w:ascii="Aptos" w:eastAsia="Aptos" w:hAnsi="Aptos" w:cs="Aptos"/>
        </w:rPr>
        <w:t xml:space="preserve"> a </w:t>
      </w:r>
      <w:r w:rsidRPr="3CB18B14">
        <w:rPr>
          <w:rFonts w:ascii="Aptos" w:eastAsia="Aptos" w:hAnsi="Aptos" w:cs="Aptos"/>
        </w:rPr>
        <w:t xml:space="preserve">školském zařízení a pořizovat si z něj opisy, výpisy a kopie nebo za cenu obvyklou obdržet jeho kopii zůstává zachováno. </w:t>
      </w:r>
      <w:r w:rsidR="00EA12EC">
        <w:rPr>
          <w:rFonts w:ascii="Aptos" w:eastAsia="Aptos" w:hAnsi="Aptos" w:cs="Aptos"/>
        </w:rPr>
        <w:t xml:space="preserve">Viz </w:t>
      </w:r>
      <w:hyperlink r:id="rId21" w:anchor="p30">
        <w:r w:rsidR="00EA12EC" w:rsidRPr="724722D5">
          <w:rPr>
            <w:rStyle w:val="Hypertextovodkaz"/>
            <w:rFonts w:ascii="Aptos" w:eastAsia="Aptos" w:hAnsi="Aptos" w:cs="Aptos"/>
          </w:rPr>
          <w:t>§ 30 ŠZ</w:t>
        </w:r>
      </w:hyperlink>
      <w:r w:rsidR="2F2855A1" w:rsidRPr="724722D5">
        <w:rPr>
          <w:rFonts w:ascii="Aptos" w:eastAsia="Aptos" w:hAnsi="Aptos" w:cs="Aptos"/>
        </w:rPr>
        <w:t xml:space="preserve"> </w:t>
      </w:r>
    </w:p>
    <w:p w14:paraId="7D1C5108" w14:textId="1144B9B6" w:rsidR="039A8447" w:rsidRDefault="2F2855A1" w:rsidP="72395F4D">
      <w:pPr>
        <w:spacing w:after="240" w:line="276" w:lineRule="auto"/>
        <w:jc w:val="both"/>
        <w:rPr>
          <w:rFonts w:ascii="Aptos" w:eastAsia="Aptos" w:hAnsi="Aptos" w:cs="Aptos"/>
        </w:rPr>
      </w:pPr>
      <w:r w:rsidRPr="7059E996">
        <w:rPr>
          <w:rFonts w:ascii="Aptos" w:eastAsia="Aptos" w:hAnsi="Aptos" w:cs="Aptos"/>
        </w:rPr>
        <w:t xml:space="preserve">S účinností od 1. 9. 2025 se výroční zpráva bude zveřejňovat způsobem umožňujícím dálkový přístup. Právo nahlížet do výroční zprávy a pořizovat si z ní opisy, výpisy a kopie je zachováno do 31. 12. 2025, od 1. 1. 2026 však toto oprávnění ze zákona vypuštěno s tím, </w:t>
      </w:r>
      <w:r w:rsidRPr="7059E996">
        <w:rPr>
          <w:rFonts w:ascii="Aptos" w:eastAsia="Aptos" w:hAnsi="Aptos" w:cs="Aptos"/>
        </w:rPr>
        <w:lastRenderedPageBreak/>
        <w:t xml:space="preserve">že právo na přístup k obsahu výroční zprávy je naplněno jejím zveřejněním způsobem umožňujícím dálkový přístup (tzv. online). Viz </w:t>
      </w:r>
      <w:hyperlink r:id="rId22" w:anchor="p10">
        <w:r w:rsidR="03A9ECF2" w:rsidRPr="72395F4D">
          <w:rPr>
            <w:rStyle w:val="Hypertextovodkaz"/>
            <w:rFonts w:ascii="Aptos" w:eastAsia="Aptos" w:hAnsi="Aptos" w:cs="Aptos"/>
          </w:rPr>
          <w:t>§ 10 ŠZ</w:t>
        </w:r>
      </w:hyperlink>
      <w:r w:rsidR="03A9ECF2" w:rsidRPr="72395F4D">
        <w:rPr>
          <w:rFonts w:ascii="Aptos" w:eastAsia="Aptos" w:hAnsi="Aptos" w:cs="Aptos"/>
        </w:rPr>
        <w:t>.</w:t>
      </w:r>
    </w:p>
    <w:p w14:paraId="6AA10DF9" w14:textId="5B1A506F" w:rsidR="039A8447" w:rsidRDefault="2F2855A1" w:rsidP="72395F4D">
      <w:pPr>
        <w:spacing w:after="240" w:line="276" w:lineRule="auto"/>
        <w:jc w:val="both"/>
        <w:rPr>
          <w:rFonts w:ascii="Aptos" w:eastAsia="Aptos" w:hAnsi="Aptos" w:cs="Aptos"/>
        </w:rPr>
      </w:pPr>
      <w:r w:rsidRPr="7059E996">
        <w:rPr>
          <w:rFonts w:ascii="Aptos" w:eastAsia="Aptos" w:hAnsi="Aptos" w:cs="Aptos"/>
        </w:rPr>
        <w:t xml:space="preserve">Způsobem umožňujícím dálkový přístup je také od 1. 9. 2025 nově zveřejňován školní řád a vnitřní řád. Nadále zůstává povinnost školy a školského zařízení zveřejnit školní řád a vnitřní řád na přístupném místě ve škole nebo školském zařízené. Viz </w:t>
      </w:r>
      <w:hyperlink r:id="rId23" w:anchor="p30">
        <w:r w:rsidR="03A9ECF2" w:rsidRPr="72395F4D">
          <w:rPr>
            <w:rStyle w:val="Hypertextovodkaz"/>
            <w:rFonts w:ascii="Aptos" w:eastAsia="Aptos" w:hAnsi="Aptos" w:cs="Aptos"/>
          </w:rPr>
          <w:t>§ 30 ŠZ</w:t>
        </w:r>
      </w:hyperlink>
      <w:r w:rsidR="03A9ECF2" w:rsidRPr="72395F4D">
        <w:rPr>
          <w:rFonts w:ascii="Aptos" w:eastAsia="Aptos" w:hAnsi="Aptos" w:cs="Aptos"/>
        </w:rPr>
        <w:t xml:space="preserve"> </w:t>
      </w:r>
    </w:p>
    <w:p w14:paraId="4320C704" w14:textId="2E9BA7FB" w:rsidR="039A8447" w:rsidRDefault="2F2855A1" w:rsidP="72395F4D">
      <w:pPr>
        <w:spacing w:after="240" w:line="276" w:lineRule="auto"/>
        <w:jc w:val="both"/>
        <w:rPr>
          <w:rFonts w:ascii="Aptos" w:eastAsia="Aptos" w:hAnsi="Aptos" w:cs="Aptos"/>
        </w:rPr>
      </w:pPr>
      <w:r w:rsidRPr="7059E996">
        <w:rPr>
          <w:rFonts w:ascii="Aptos" w:eastAsia="Aptos" w:hAnsi="Aptos" w:cs="Aptos"/>
        </w:rPr>
        <w:t xml:space="preserve">Nově je zavedena od 1. 1. 2026 povinnost způsobem umožňujícím dálkový přístup zveřejňovat  </w:t>
      </w:r>
      <w:r w:rsidR="27BF66C9" w:rsidRPr="64648484">
        <w:rPr>
          <w:rFonts w:ascii="Aptos" w:eastAsia="Aptos" w:hAnsi="Aptos" w:cs="Aptos"/>
        </w:rPr>
        <w:t xml:space="preserve"> </w:t>
      </w:r>
      <w:r w:rsidRPr="7059E996">
        <w:rPr>
          <w:rFonts w:ascii="Aptos" w:eastAsia="Aptos" w:hAnsi="Aptos" w:cs="Aptos"/>
        </w:rPr>
        <w:t xml:space="preserve">volební řád školské rady, složení školské rady a způsob podávání podnětů, oznámení a stížností školské radě. Tuto povinnost ukládá školský zákon řediteli školy. Viz </w:t>
      </w:r>
      <w:hyperlink r:id="rId24" w:anchor="p167">
        <w:r w:rsidR="03A9ECF2" w:rsidRPr="72395F4D">
          <w:rPr>
            <w:rStyle w:val="Hypertextovodkaz"/>
            <w:rFonts w:ascii="Aptos" w:eastAsia="Aptos" w:hAnsi="Aptos" w:cs="Aptos"/>
          </w:rPr>
          <w:t>§ 167 ŠZ</w:t>
        </w:r>
      </w:hyperlink>
      <w:r w:rsidR="03A9ECF2" w:rsidRPr="72395F4D">
        <w:rPr>
          <w:rFonts w:ascii="Aptos" w:eastAsia="Aptos" w:hAnsi="Aptos" w:cs="Aptos"/>
        </w:rPr>
        <w:t xml:space="preserve"> </w:t>
      </w:r>
    </w:p>
    <w:p w14:paraId="12ED7418" w14:textId="500D3350" w:rsidR="039A8447" w:rsidRDefault="00736C6F"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824B9A" w:rsidRPr="2B4C84EE">
        <w:rPr>
          <w:rFonts w:ascii="Aptos" w:eastAsia="Aptos" w:hAnsi="Aptos" w:cs="Aptos"/>
          <w:b/>
          <w:bCs/>
          <w:i/>
          <w:iCs/>
        </w:rPr>
        <w:t>od</w:t>
      </w:r>
      <w:r w:rsidRPr="7059E996">
        <w:rPr>
          <w:rFonts w:ascii="Aptos" w:eastAsia="Aptos" w:hAnsi="Aptos" w:cs="Aptos"/>
          <w:b/>
          <w:bCs/>
          <w:i/>
          <w:iCs/>
        </w:rPr>
        <w:t xml:space="preserve"> 1. ledna 2026</w:t>
      </w:r>
      <w:r w:rsidR="56833A57" w:rsidRPr="04FAFFB4">
        <w:rPr>
          <w:rFonts w:ascii="Aptos" w:eastAsia="Aptos" w:hAnsi="Aptos" w:cs="Aptos"/>
          <w:b/>
          <w:bCs/>
          <w:i/>
          <w:iCs/>
        </w:rPr>
        <w:t>.</w:t>
      </w:r>
      <w:r w:rsidR="2F2855A1" w:rsidRPr="7059E996">
        <w:rPr>
          <w:rFonts w:ascii="Aptos" w:eastAsia="Aptos" w:hAnsi="Aptos" w:cs="Aptos"/>
        </w:rPr>
        <w:t xml:space="preserve"> </w:t>
      </w:r>
    </w:p>
    <w:p w14:paraId="10B6C810" w14:textId="2F460F5B" w:rsidR="039A8447" w:rsidRDefault="2F2855A1" w:rsidP="31DFA57D">
      <w:pPr>
        <w:pStyle w:val="Nadpis2"/>
        <w:keepNext w:val="0"/>
        <w:keepLines w:val="0"/>
        <w:spacing w:after="240"/>
        <w:jc w:val="both"/>
        <w:rPr>
          <w:rFonts w:ascii="Aptos" w:eastAsia="Aptos" w:hAnsi="Aptos" w:cs="Aptos"/>
          <w:color w:val="0B76A0"/>
        </w:rPr>
      </w:pPr>
      <w:bookmarkStart w:id="30" w:name="_Toc213763874"/>
      <w:bookmarkStart w:id="31" w:name="_Toc1139370568"/>
      <w:r>
        <w:t>Zrušení dokládání stanoviska KHS</w:t>
      </w:r>
      <w:bookmarkEnd w:id="30"/>
      <w:bookmarkEnd w:id="31"/>
    </w:p>
    <w:p w14:paraId="6F57D03C" w14:textId="6DFB8C36" w:rsidR="039A8447" w:rsidRDefault="2F2855A1" w:rsidP="72395F4D">
      <w:pPr>
        <w:spacing w:after="240" w:line="276" w:lineRule="auto"/>
        <w:jc w:val="both"/>
        <w:rPr>
          <w:rFonts w:ascii="Aptos" w:eastAsia="Aptos" w:hAnsi="Aptos" w:cs="Aptos"/>
        </w:rPr>
      </w:pPr>
      <w:r w:rsidRPr="7059E996">
        <w:rPr>
          <w:rFonts w:ascii="Aptos" w:eastAsia="Aptos" w:hAnsi="Aptos" w:cs="Aptos"/>
        </w:rPr>
        <w:t xml:space="preserve">Ruší se povinnost dokládat stanovisko orgánu ochrany veřejného zdraví (krajské hygienické stanice) při zápisu školy do rejstříku nebo při změně údajů v něm. </w:t>
      </w:r>
    </w:p>
    <w:p w14:paraId="22A22B7D" w14:textId="6BD1C470" w:rsidR="039A8447" w:rsidRDefault="2F2855A1" w:rsidP="72395F4D">
      <w:pPr>
        <w:spacing w:after="240" w:line="276" w:lineRule="auto"/>
        <w:jc w:val="both"/>
        <w:rPr>
          <w:rFonts w:ascii="Aptos" w:eastAsia="Aptos" w:hAnsi="Aptos" w:cs="Aptos"/>
        </w:rPr>
      </w:pPr>
      <w:r w:rsidRPr="7059E996">
        <w:rPr>
          <w:rFonts w:ascii="Aptos" w:eastAsia="Aptos" w:hAnsi="Aptos" w:cs="Aptos"/>
        </w:rPr>
        <w:t xml:space="preserve">Změna souvisí s účinností nové vyhlášky č. </w:t>
      </w:r>
      <w:hyperlink r:id="rId25">
        <w:r w:rsidR="03A9ECF2" w:rsidRPr="72395F4D">
          <w:rPr>
            <w:rStyle w:val="Hypertextovodkaz"/>
            <w:rFonts w:ascii="Aptos" w:eastAsia="Aptos" w:hAnsi="Aptos" w:cs="Aptos"/>
          </w:rPr>
          <w:t>160/2024 Sb</w:t>
        </w:r>
      </w:hyperlink>
      <w:r w:rsidRPr="7059E996">
        <w:rPr>
          <w:rFonts w:ascii="Aptos" w:eastAsia="Aptos" w:hAnsi="Aptos" w:cs="Aptos"/>
        </w:rPr>
        <w:t xml:space="preserve">., o hygienických požadavcích na prostory a provoz zařízení a provozoven pro výchovu a vzdělávání dětí a mladistvých a dětských skupin, která již nestanoví stavebně-technické požadavky. Z tohoto důvodu již orgány ochrany veřejného zdraví nejsou nadále dotčeným orgánem podle </w:t>
      </w:r>
      <w:hyperlink r:id="rId26" w:anchor="p147-1-h">
        <w:r w:rsidR="03A9ECF2" w:rsidRPr="72395F4D">
          <w:rPr>
            <w:rStyle w:val="Hypertextovodkaz"/>
            <w:rFonts w:ascii="Aptos" w:eastAsia="Aptos" w:hAnsi="Aptos" w:cs="Aptos"/>
          </w:rPr>
          <w:t>§ 147 odst. 1 písm. h)</w:t>
        </w:r>
      </w:hyperlink>
      <w:r w:rsidRPr="7059E996">
        <w:rPr>
          <w:rFonts w:ascii="Aptos" w:eastAsia="Aptos" w:hAnsi="Aptos" w:cs="Aptos"/>
        </w:rPr>
        <w:t xml:space="preserve"> školského zákona. </w:t>
      </w:r>
    </w:p>
    <w:p w14:paraId="610345FE" w14:textId="14F1B5EE"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93034E">
        <w:rPr>
          <w:rFonts w:ascii="Aptos" w:eastAsia="Aptos" w:hAnsi="Aptos" w:cs="Aptos"/>
          <w:b/>
          <w:bCs/>
          <w:i/>
          <w:iCs/>
        </w:rPr>
        <w:t>od</w:t>
      </w:r>
      <w:r w:rsidR="0093034E" w:rsidRPr="7059E996">
        <w:rPr>
          <w:rFonts w:ascii="Aptos" w:eastAsia="Aptos" w:hAnsi="Aptos" w:cs="Aptos"/>
          <w:b/>
          <w:bCs/>
          <w:i/>
          <w:iCs/>
        </w:rPr>
        <w:t xml:space="preserve"> </w:t>
      </w:r>
      <w:r w:rsidRPr="7059E996">
        <w:rPr>
          <w:rFonts w:ascii="Aptos" w:eastAsia="Aptos" w:hAnsi="Aptos" w:cs="Aptos"/>
          <w:b/>
          <w:bCs/>
          <w:i/>
          <w:iCs/>
        </w:rPr>
        <w:t>1. září 2025.</w:t>
      </w:r>
      <w:r w:rsidRPr="7059E996">
        <w:rPr>
          <w:rFonts w:ascii="Aptos" w:eastAsia="Aptos" w:hAnsi="Aptos" w:cs="Aptos"/>
        </w:rPr>
        <w:t xml:space="preserve"> </w:t>
      </w:r>
    </w:p>
    <w:p w14:paraId="1EFA849C" w14:textId="3B17C35C" w:rsidR="039A8447" w:rsidRDefault="2F2855A1" w:rsidP="31DFA57D">
      <w:pPr>
        <w:pStyle w:val="Nadpis1"/>
        <w:keepNext w:val="0"/>
        <w:keepLines w:val="0"/>
        <w:spacing w:after="240"/>
        <w:jc w:val="both"/>
        <w:rPr>
          <w:rFonts w:ascii="Aptos" w:eastAsia="Aptos" w:hAnsi="Aptos" w:cs="Aptos"/>
          <w:color w:val="0B76A0"/>
        </w:rPr>
      </w:pPr>
      <w:bookmarkStart w:id="32" w:name="_Toc213763875"/>
      <w:bookmarkStart w:id="33" w:name="_Toc1410337428"/>
      <w:r w:rsidRPr="7059E996">
        <w:rPr>
          <w:rFonts w:eastAsia="Aptos"/>
        </w:rPr>
        <w:t>Střední vzdělávání, vzdělávání v konzervatořích, vyšší odborného vzdělávání</w:t>
      </w:r>
      <w:bookmarkEnd w:id="32"/>
      <w:bookmarkEnd w:id="33"/>
    </w:p>
    <w:p w14:paraId="095496CC" w14:textId="776353A7" w:rsidR="039A8447" w:rsidRDefault="2F2855A1" w:rsidP="31DFA57D">
      <w:pPr>
        <w:pStyle w:val="Nadpis2"/>
        <w:keepNext w:val="0"/>
        <w:keepLines w:val="0"/>
        <w:spacing w:after="240"/>
        <w:jc w:val="both"/>
        <w:rPr>
          <w:rFonts w:ascii="Aptos" w:eastAsia="Aptos" w:hAnsi="Aptos" w:cs="Aptos"/>
          <w:color w:val="0B76A0"/>
        </w:rPr>
      </w:pPr>
      <w:bookmarkStart w:id="34" w:name="_Toc1846399403"/>
      <w:bookmarkStart w:id="35" w:name="_Toc213763876"/>
      <w:r w:rsidRPr="7059E996">
        <w:rPr>
          <w:rFonts w:eastAsia="Aptos"/>
        </w:rPr>
        <w:t>Změny v přijímacím řízení na střední školy</w:t>
      </w:r>
      <w:bookmarkEnd w:id="34"/>
      <w:r w:rsidRPr="7059E996">
        <w:rPr>
          <w:rFonts w:ascii="Aptos" w:eastAsia="Aptos" w:hAnsi="Aptos" w:cs="Aptos"/>
          <w:color w:val="0B76A0"/>
        </w:rPr>
        <w:t xml:space="preserve"> </w:t>
      </w:r>
      <w:bookmarkEnd w:id="35"/>
    </w:p>
    <w:p w14:paraId="10A70CD8" w14:textId="2A2DDB58"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Novela přináší zásadní i dílčí změny v přijímacím řízení na střední školy a konzervatoře. Tyto změny se vztahují na všechny školy, tedy i na školy soukromé a církevní. </w:t>
      </w:r>
    </w:p>
    <w:p w14:paraId="22252DBD" w14:textId="5F97F4B8" w:rsidR="039A8447" w:rsidRDefault="2F2855A1" w:rsidP="31DFA57D">
      <w:pPr>
        <w:pStyle w:val="Nadpis3"/>
        <w:keepNext w:val="0"/>
        <w:keepLines w:val="0"/>
        <w:spacing w:after="240"/>
        <w:jc w:val="both"/>
        <w:rPr>
          <w:rFonts w:ascii="Aptos" w:eastAsia="Aptos" w:hAnsi="Aptos" w:cs="Aptos"/>
          <w:color w:val="0B76A0"/>
        </w:rPr>
      </w:pPr>
      <w:bookmarkStart w:id="36" w:name="_Toc213763877"/>
      <w:bookmarkStart w:id="37" w:name="_Toc2072015043"/>
      <w:r>
        <w:t>Zásadní změny</w:t>
      </w:r>
      <w:bookmarkEnd w:id="36"/>
      <w:bookmarkEnd w:id="37"/>
      <w:r>
        <w:t xml:space="preserve"> </w:t>
      </w:r>
    </w:p>
    <w:p w14:paraId="7A956F2C" w14:textId="4650BCAC" w:rsidR="039A8447" w:rsidRDefault="2F2855A1" w:rsidP="31DFA57D">
      <w:pPr>
        <w:pStyle w:val="Odstavecseseznamem"/>
        <w:numPr>
          <w:ilvl w:val="0"/>
          <w:numId w:val="43"/>
        </w:numPr>
        <w:spacing w:after="240"/>
        <w:jc w:val="both"/>
        <w:rPr>
          <w:rFonts w:ascii="Aptos" w:eastAsia="Aptos" w:hAnsi="Aptos" w:cs="Aptos"/>
        </w:rPr>
      </w:pPr>
      <w:r>
        <w:t>Zrušení možnosti podávání přihlášky výpisem (účinnost od 1. 1. 2026</w:t>
      </w:r>
      <w:r w:rsidR="03A9ECF2">
        <w:t>)</w:t>
      </w:r>
      <w:r w:rsidR="143C306F">
        <w:t>:</w:t>
      </w:r>
      <w:r>
        <w:t xml:space="preserve"> Ruší se možnost podávat přihlášku výpisem z evidence uchazečů. Nadále je možné podání přihlášky pouze dvěma způsoby elektronicky prostřednictvím systému </w:t>
      </w:r>
      <w:proofErr w:type="spellStart"/>
      <w:r>
        <w:t>DiPSy</w:t>
      </w:r>
      <w:proofErr w:type="spellEnd"/>
      <w:r>
        <w:t xml:space="preserve"> a listinné podobě. </w:t>
      </w:r>
    </w:p>
    <w:p w14:paraId="71DE0E42" w14:textId="683A2193" w:rsidR="039A8447" w:rsidRDefault="2F2855A1" w:rsidP="31DFA57D">
      <w:pPr>
        <w:pStyle w:val="Odstavecseseznamem"/>
        <w:numPr>
          <w:ilvl w:val="0"/>
          <w:numId w:val="43"/>
        </w:numPr>
        <w:spacing w:after="240"/>
        <w:jc w:val="both"/>
        <w:rPr>
          <w:rFonts w:ascii="Aptos" w:eastAsia="Aptos" w:hAnsi="Aptos" w:cs="Aptos"/>
        </w:rPr>
      </w:pPr>
      <w:r>
        <w:lastRenderedPageBreak/>
        <w:t>Úprava harmonogramu podávání přihlášek u konzervatoří (účinnost od 1. 9. 2026</w:t>
      </w:r>
      <w:r w:rsidR="03A9ECF2">
        <w:t>)</w:t>
      </w:r>
      <w:r w:rsidR="2D26F7CE">
        <w:t xml:space="preserve">: </w:t>
      </w:r>
      <w:r>
        <w:t xml:space="preserve">Přijímací řízení na konzervatoře bude od školního roku 2026/2027 předsunuto, a tím se opouští sjednocený termín podávání přihlášek pro střední školy a konzervatoře. V případě přijetí uchazeče do oboru střední školy v rámci běžného přijímacího řízení automaticky zanikne jeho přijetí na konzervatoř. </w:t>
      </w:r>
    </w:p>
    <w:p w14:paraId="537F42EB" w14:textId="743FD437" w:rsidR="039A8447" w:rsidRDefault="2F2855A1" w:rsidP="31DFA57D">
      <w:pPr>
        <w:pStyle w:val="Odstavecseseznamem"/>
        <w:numPr>
          <w:ilvl w:val="0"/>
          <w:numId w:val="43"/>
        </w:numPr>
        <w:spacing w:after="240"/>
        <w:jc w:val="both"/>
        <w:rPr>
          <w:rFonts w:ascii="Aptos" w:eastAsia="Aptos" w:hAnsi="Aptos" w:cs="Aptos"/>
        </w:rPr>
      </w:pPr>
      <w:r>
        <w:t>Elektronizace předávání doporučení k uzpůsobení podmínek uchazečů se SVP (účinnost od 1. 9. 2026</w:t>
      </w:r>
      <w:r w:rsidR="03A9ECF2">
        <w:t>)</w:t>
      </w:r>
      <w:r w:rsidR="7230774C">
        <w:t xml:space="preserve">: </w:t>
      </w:r>
      <w:r>
        <w:t xml:space="preserve">Doporučení školských poradenských zařízení se bude předávat informačním systémem přímo z poraden do škol. Tím se propojí poradenská zařízení s informačním systémem a sníží chybovost při přepisování údajů. </w:t>
      </w:r>
    </w:p>
    <w:p w14:paraId="0D68AF9C" w14:textId="5D83F303" w:rsidR="039A8447" w:rsidRDefault="2F2855A1" w:rsidP="31DFA57D">
      <w:pPr>
        <w:pStyle w:val="Nadpis3"/>
        <w:keepNext w:val="0"/>
        <w:keepLines w:val="0"/>
        <w:spacing w:after="240"/>
        <w:jc w:val="both"/>
        <w:rPr>
          <w:rFonts w:ascii="Aptos" w:eastAsia="Aptos" w:hAnsi="Aptos" w:cs="Aptos"/>
          <w:color w:val="0B76A0"/>
        </w:rPr>
      </w:pPr>
      <w:bookmarkStart w:id="38" w:name="_Toc213763878"/>
      <w:bookmarkStart w:id="39" w:name="_Toc759506496"/>
      <w:r>
        <w:t>Dílčí změny</w:t>
      </w:r>
      <w:bookmarkEnd w:id="38"/>
      <w:bookmarkEnd w:id="39"/>
      <w:r>
        <w:t xml:space="preserve"> </w:t>
      </w:r>
    </w:p>
    <w:p w14:paraId="05E0912F" w14:textId="0D1276E1" w:rsidR="039A8447" w:rsidRDefault="2F2855A1" w:rsidP="31DFA57D">
      <w:pPr>
        <w:pStyle w:val="Odstavecseseznamem"/>
        <w:numPr>
          <w:ilvl w:val="0"/>
          <w:numId w:val="42"/>
        </w:numPr>
        <w:spacing w:after="240"/>
        <w:jc w:val="both"/>
        <w:rPr>
          <w:rFonts w:ascii="Aptos" w:eastAsia="Aptos" w:hAnsi="Aptos" w:cs="Aptos"/>
        </w:rPr>
      </w:pPr>
      <w:r>
        <w:t>Termín pro nahlížení do spisu</w:t>
      </w:r>
      <w:r w:rsidR="31F9012A">
        <w:t xml:space="preserve">: </w:t>
      </w:r>
      <w:r>
        <w:t xml:space="preserve">Ředitel školy musí ve vyhlášení přijímacího řízení uvést termín, kdy se uchazeč může seznámit s podklady pro vydání rozhodnutí. </w:t>
      </w:r>
    </w:p>
    <w:p w14:paraId="22F68663" w14:textId="44CF5066" w:rsidR="039A8447" w:rsidRDefault="2F2855A1" w:rsidP="31DFA57D">
      <w:pPr>
        <w:pStyle w:val="Odstavecseseznamem"/>
        <w:numPr>
          <w:ilvl w:val="0"/>
          <w:numId w:val="42"/>
        </w:numPr>
        <w:spacing w:after="240"/>
        <w:jc w:val="both"/>
        <w:rPr>
          <w:rFonts w:ascii="Aptos" w:eastAsia="Aptos" w:hAnsi="Aptos" w:cs="Aptos"/>
        </w:rPr>
      </w:pPr>
      <w:r>
        <w:t>Zpětvzetí přihlášky</w:t>
      </w:r>
      <w:r w:rsidR="2E03978A">
        <w:t xml:space="preserve">: </w:t>
      </w:r>
      <w:r>
        <w:t xml:space="preserve">Do dne stanoveného vyhláškou lze vzít zpět přihlášku nebo její část (např. jeden ze zvolených oborů). </w:t>
      </w:r>
    </w:p>
    <w:p w14:paraId="725D6AAE" w14:textId="05D3BAE0" w:rsidR="039A8447" w:rsidRDefault="2F2855A1" w:rsidP="31DFA57D">
      <w:pPr>
        <w:pStyle w:val="Odstavecseseznamem"/>
        <w:numPr>
          <w:ilvl w:val="0"/>
          <w:numId w:val="42"/>
        </w:numPr>
        <w:spacing w:after="240"/>
        <w:jc w:val="both"/>
        <w:rPr>
          <w:rFonts w:ascii="Aptos" w:eastAsia="Aptos" w:hAnsi="Aptos" w:cs="Aptos"/>
        </w:rPr>
      </w:pPr>
      <w:r>
        <w:t>Podání nové přihlášky ve stejném kole</w:t>
      </w:r>
      <w:r w:rsidR="15E0F30F">
        <w:t xml:space="preserve">: </w:t>
      </w:r>
      <w:r>
        <w:t xml:space="preserve">V systému </w:t>
      </w:r>
      <w:proofErr w:type="spellStart"/>
      <w:r>
        <w:t>DiPSy</w:t>
      </w:r>
      <w:proofErr w:type="spellEnd"/>
      <w:r>
        <w:t xml:space="preserve"> lze podat druhou přihlášku až po zpětvzetí přihlášky původní. </w:t>
      </w:r>
    </w:p>
    <w:p w14:paraId="7908DAAA" w14:textId="48ADF1B4" w:rsidR="039A8447" w:rsidRDefault="2F2855A1" w:rsidP="31DFA57D">
      <w:pPr>
        <w:pStyle w:val="Odstavecseseznamem"/>
        <w:numPr>
          <w:ilvl w:val="0"/>
          <w:numId w:val="42"/>
        </w:numPr>
        <w:spacing w:after="240"/>
        <w:jc w:val="both"/>
        <w:rPr>
          <w:rFonts w:ascii="Aptos" w:eastAsia="Aptos" w:hAnsi="Aptos" w:cs="Aptos"/>
        </w:rPr>
      </w:pPr>
      <w:r>
        <w:t>Jednotná pravidla pro úpravy podmínek JPZ</w:t>
      </w:r>
      <w:r w:rsidR="044124FF">
        <w:t xml:space="preserve">: </w:t>
      </w:r>
      <w:r>
        <w:t xml:space="preserve">Ve všech kolech budou pravidla pro úpravy jednotné přijímací zkoušky (JPZ) u konkrétního uchazeče shodná pro všechny školy. Pokud se školy neshodnou, rozhodující je stanovisko školy uvedené uchazečem na prvním místě. </w:t>
      </w:r>
    </w:p>
    <w:p w14:paraId="730777CC" w14:textId="7A2BFCBE" w:rsidR="039A8447" w:rsidRDefault="2F2855A1" w:rsidP="31DFA57D">
      <w:pPr>
        <w:pStyle w:val="Odstavecseseznamem"/>
        <w:numPr>
          <w:ilvl w:val="0"/>
          <w:numId w:val="42"/>
        </w:numPr>
        <w:spacing w:after="240"/>
        <w:jc w:val="both"/>
        <w:rPr>
          <w:rFonts w:ascii="Aptos" w:eastAsia="Aptos" w:hAnsi="Aptos" w:cs="Aptos"/>
        </w:rPr>
      </w:pPr>
      <w:r>
        <w:t>Lepší informace o odvolání</w:t>
      </w:r>
      <w:r w:rsidR="130ADEBE">
        <w:t xml:space="preserve">: </w:t>
      </w:r>
      <w:r>
        <w:t xml:space="preserve">Seznam přijatých a nepřijatých bude obsahovat i přesné informace o tom, do kdy a kam se mohou uchazeči odvolat. </w:t>
      </w:r>
    </w:p>
    <w:p w14:paraId="304F4448" w14:textId="6E470928" w:rsidR="039A8447" w:rsidRDefault="2F2855A1" w:rsidP="31DFA57D">
      <w:pPr>
        <w:pStyle w:val="Odstavecseseznamem"/>
        <w:numPr>
          <w:ilvl w:val="0"/>
          <w:numId w:val="42"/>
        </w:numPr>
        <w:spacing w:after="240"/>
        <w:jc w:val="both"/>
        <w:rPr>
          <w:rFonts w:ascii="Aptos" w:eastAsia="Aptos" w:hAnsi="Aptos" w:cs="Aptos"/>
        </w:rPr>
      </w:pPr>
      <w:r>
        <w:t>Více termínů ve druhém kole</w:t>
      </w:r>
      <w:r w:rsidR="7B232185">
        <w:t>:</w:t>
      </w:r>
      <w:r>
        <w:t xml:space="preserve"> Ředitel školy může stanovit více termínů pro školní část nebo talentovou zkoušku. </w:t>
      </w:r>
    </w:p>
    <w:p w14:paraId="1CDC07D4" w14:textId="230A91D5" w:rsidR="039A8447" w:rsidRDefault="2F2855A1" w:rsidP="31DFA57D">
      <w:pPr>
        <w:pStyle w:val="Odstavecseseznamem"/>
        <w:numPr>
          <w:ilvl w:val="0"/>
          <w:numId w:val="42"/>
        </w:numPr>
        <w:spacing w:after="240"/>
        <w:jc w:val="both"/>
        <w:rPr>
          <w:rFonts w:ascii="Aptos" w:eastAsia="Aptos" w:hAnsi="Aptos" w:cs="Aptos"/>
        </w:rPr>
      </w:pPr>
      <w:r>
        <w:t>Možnost hlásit se na maturitní obor i bez JPZ v prvním kole</w:t>
      </w:r>
      <w:r w:rsidR="4F0BB56E">
        <w:t xml:space="preserve">: </w:t>
      </w:r>
      <w:r>
        <w:t>Uchazeči, kteří nekonali JPZ v prvním kole, se mohou ve druhém kole hlásit i do oboru s maturitní zkouškou; za JPZ jim bude přiděleno nula bodů.</w:t>
      </w:r>
    </w:p>
    <w:p w14:paraId="3E468DB0" w14:textId="6901AF06" w:rsidR="039A8447" w:rsidRDefault="2F2855A1" w:rsidP="31DFA57D">
      <w:pPr>
        <w:pStyle w:val="Odstavecseseznamem"/>
        <w:numPr>
          <w:ilvl w:val="0"/>
          <w:numId w:val="42"/>
        </w:numPr>
        <w:spacing w:after="240"/>
        <w:jc w:val="both"/>
        <w:rPr>
          <w:rFonts w:ascii="Aptos" w:eastAsia="Aptos" w:hAnsi="Aptos" w:cs="Aptos"/>
        </w:rPr>
      </w:pPr>
      <w:r>
        <w:t>Třetí a další kola</w:t>
      </w:r>
      <w:r w:rsidR="31DE10D0">
        <w:t xml:space="preserve"> –</w:t>
      </w:r>
      <w:r>
        <w:t xml:space="preserve"> automatické zpětvzetí zájmu</w:t>
      </w:r>
      <w:r w:rsidR="2F57958A">
        <w:t xml:space="preserve">: </w:t>
      </w:r>
      <w:r>
        <w:t xml:space="preserve">Pokud uchazeč potvrdí zájem o jednu školu, automaticky tím ruší potvrzení zájmu o jinou školu. </w:t>
      </w:r>
    </w:p>
    <w:p w14:paraId="05B90EFE" w14:textId="7F099AA7" w:rsidR="039A8447" w:rsidRDefault="2F2855A1" w:rsidP="31DFA57D">
      <w:pPr>
        <w:pStyle w:val="Odstavecseseznamem"/>
        <w:numPr>
          <w:ilvl w:val="0"/>
          <w:numId w:val="42"/>
        </w:numPr>
        <w:spacing w:after="240"/>
        <w:jc w:val="both"/>
        <w:rPr>
          <w:rFonts w:ascii="Aptos" w:eastAsia="Aptos" w:hAnsi="Aptos" w:cs="Aptos"/>
        </w:rPr>
      </w:pPr>
      <w:r>
        <w:t>Zdravotní způsobilost</w:t>
      </w:r>
      <w:r w:rsidR="56534CA0">
        <w:t>:</w:t>
      </w:r>
      <w:r>
        <w:t xml:space="preserve"> Posudek o zdravotní způsobilosti pro účely přijímacího řízení bude nově platit jeden rok. </w:t>
      </w:r>
    </w:p>
    <w:p w14:paraId="58B0439D" w14:textId="46E67F27"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Školy budou muset upravit své přijímací řízení, informační povinnosti a zveřejňování kritérií tak, aby odpovídaly nové právní úpravě. </w:t>
      </w:r>
    </w:p>
    <w:p w14:paraId="3B8EF342" w14:textId="738C38FE" w:rsidR="039A8447" w:rsidRDefault="2F2855A1" w:rsidP="31DFA57D">
      <w:pPr>
        <w:spacing w:after="240" w:line="276" w:lineRule="auto"/>
        <w:jc w:val="both"/>
        <w:rPr>
          <w:rFonts w:ascii="Aptos" w:eastAsia="Aptos" w:hAnsi="Aptos" w:cs="Aptos"/>
        </w:rPr>
      </w:pPr>
      <w:r w:rsidRPr="00B20529">
        <w:rPr>
          <w:rFonts w:ascii="Aptos" w:eastAsia="Aptos" w:hAnsi="Aptos" w:cs="Aptos"/>
          <w:b/>
          <w:i/>
        </w:rPr>
        <w:t xml:space="preserve">Účinnost </w:t>
      </w:r>
      <w:r w:rsidR="001F2351" w:rsidRPr="0050515C">
        <w:rPr>
          <w:rFonts w:ascii="Aptos" w:eastAsia="Aptos" w:hAnsi="Aptos" w:cs="Aptos"/>
          <w:b/>
          <w:bCs/>
          <w:i/>
          <w:iCs/>
        </w:rPr>
        <w:t xml:space="preserve">je </w:t>
      </w:r>
      <w:r w:rsidR="00A118CA" w:rsidRPr="00B20529">
        <w:rPr>
          <w:rFonts w:ascii="Aptos" w:eastAsia="Aptos" w:hAnsi="Aptos" w:cs="Aptos"/>
          <w:b/>
          <w:i/>
        </w:rPr>
        <w:t>dělená:</w:t>
      </w:r>
      <w:r w:rsidR="001F2351" w:rsidRPr="0050515C">
        <w:rPr>
          <w:rFonts w:ascii="Aptos" w:eastAsia="Aptos" w:hAnsi="Aptos" w:cs="Aptos"/>
          <w:b/>
          <w:bCs/>
          <w:i/>
          <w:iCs/>
        </w:rPr>
        <w:t> změny §§ 60 až 60e</w:t>
      </w:r>
      <w:r w:rsidRPr="00B20529" w:rsidDel="00A118CA">
        <w:rPr>
          <w:rFonts w:ascii="Aptos" w:eastAsia="Aptos" w:hAnsi="Aptos" w:cs="Aptos"/>
          <w:b/>
          <w:i/>
        </w:rPr>
        <w:t xml:space="preserve"> </w:t>
      </w:r>
      <w:r w:rsidR="00672FE6" w:rsidRPr="00B20529">
        <w:rPr>
          <w:rFonts w:ascii="Aptos" w:eastAsia="Aptos" w:hAnsi="Aptos" w:cs="Aptos"/>
          <w:b/>
          <w:i/>
        </w:rPr>
        <w:t>od 1</w:t>
      </w:r>
      <w:r w:rsidR="001F2351" w:rsidRPr="0050515C">
        <w:rPr>
          <w:rFonts w:ascii="Aptos" w:eastAsia="Aptos" w:hAnsi="Aptos" w:cs="Aptos"/>
          <w:b/>
          <w:bCs/>
          <w:i/>
          <w:iCs/>
        </w:rPr>
        <w:t xml:space="preserve"> ledna</w:t>
      </w:r>
      <w:r w:rsidR="00672FE6" w:rsidRPr="00B20529">
        <w:rPr>
          <w:rFonts w:ascii="Aptos" w:eastAsia="Aptos" w:hAnsi="Aptos" w:cs="Aptos"/>
          <w:b/>
          <w:i/>
        </w:rPr>
        <w:t xml:space="preserve"> 2026</w:t>
      </w:r>
      <w:r w:rsidR="001F2351" w:rsidRPr="0050515C">
        <w:rPr>
          <w:rFonts w:ascii="Aptos" w:eastAsia="Aptos" w:hAnsi="Aptos" w:cs="Aptos"/>
          <w:b/>
          <w:bCs/>
          <w:i/>
          <w:iCs/>
        </w:rPr>
        <w:t xml:space="preserve">; § 60fa </w:t>
      </w:r>
      <w:r w:rsidR="00A118CA" w:rsidRPr="00B20529">
        <w:rPr>
          <w:rFonts w:ascii="Aptos" w:eastAsia="Aptos" w:hAnsi="Aptos" w:cs="Aptos"/>
          <w:b/>
          <w:i/>
        </w:rPr>
        <w:t xml:space="preserve">od 1. </w:t>
      </w:r>
      <w:r w:rsidR="001F2351" w:rsidRPr="0050515C">
        <w:rPr>
          <w:rFonts w:ascii="Aptos" w:eastAsia="Aptos" w:hAnsi="Aptos" w:cs="Aptos"/>
          <w:b/>
          <w:bCs/>
          <w:i/>
          <w:iCs/>
        </w:rPr>
        <w:t xml:space="preserve">září 2026; §§ </w:t>
      </w:r>
      <w:proofErr w:type="gramStart"/>
      <w:r w:rsidR="001F2351" w:rsidRPr="0050515C">
        <w:rPr>
          <w:rFonts w:ascii="Aptos" w:eastAsia="Aptos" w:hAnsi="Aptos" w:cs="Aptos"/>
          <w:b/>
          <w:bCs/>
          <w:i/>
          <w:iCs/>
        </w:rPr>
        <w:t>60ha</w:t>
      </w:r>
      <w:proofErr w:type="gramEnd"/>
      <w:r w:rsidR="001F2351" w:rsidRPr="0050515C">
        <w:rPr>
          <w:rFonts w:ascii="Aptos" w:eastAsia="Aptos" w:hAnsi="Aptos" w:cs="Aptos"/>
          <w:b/>
          <w:bCs/>
          <w:i/>
          <w:iCs/>
        </w:rPr>
        <w:t>, 60j od 1. ledna 2026; §§ 60m a 60n od 1 ledna 2026 do 31. srpna 2026 a od 1. září 2026.</w:t>
      </w:r>
      <w:r w:rsidR="004366A4">
        <w:rPr>
          <w:rFonts w:ascii="Aptos" w:eastAsia="Aptos" w:hAnsi="Aptos" w:cs="Aptos"/>
          <w:b/>
          <w:bCs/>
          <w:i/>
          <w:iCs/>
        </w:rPr>
        <w:t xml:space="preserve"> </w:t>
      </w:r>
    </w:p>
    <w:p w14:paraId="48155E4B" w14:textId="341E5B86" w:rsidR="039A8447" w:rsidRDefault="2F2855A1" w:rsidP="31DFA57D">
      <w:pPr>
        <w:pStyle w:val="Nadpis2"/>
        <w:keepNext w:val="0"/>
        <w:keepLines w:val="0"/>
        <w:spacing w:after="240"/>
        <w:jc w:val="both"/>
        <w:rPr>
          <w:rFonts w:ascii="Aptos" w:eastAsia="Aptos" w:hAnsi="Aptos" w:cs="Aptos"/>
          <w:color w:val="0B76A0"/>
        </w:rPr>
      </w:pPr>
      <w:bookmarkStart w:id="40" w:name="_Toc213763879"/>
      <w:bookmarkStart w:id="41" w:name="_Toc1285237044"/>
      <w:r w:rsidRPr="7059E996">
        <w:lastRenderedPageBreak/>
        <w:t>Kombinovaná výuka</w:t>
      </w:r>
      <w:bookmarkEnd w:id="40"/>
      <w:bookmarkEnd w:id="41"/>
      <w:r w:rsidRPr="7059E996">
        <w:rPr>
          <w:rFonts w:ascii="Aptos" w:eastAsia="Aptos" w:hAnsi="Aptos" w:cs="Aptos"/>
          <w:color w:val="0B76A0"/>
        </w:rPr>
        <w:t xml:space="preserve"> </w:t>
      </w:r>
    </w:p>
    <w:p w14:paraId="230C7443" w14:textId="238DA8D4" w:rsidR="039A8447" w:rsidRDefault="16BC21AE" w:rsidP="72395F4D">
      <w:pPr>
        <w:spacing w:after="240" w:line="276" w:lineRule="auto"/>
        <w:jc w:val="both"/>
        <w:rPr>
          <w:rFonts w:ascii="Aptos" w:eastAsia="Aptos" w:hAnsi="Aptos" w:cs="Aptos"/>
        </w:rPr>
      </w:pPr>
      <w:r w:rsidRPr="039A8447">
        <w:rPr>
          <w:rFonts w:ascii="Aptos" w:eastAsia="Aptos" w:hAnsi="Aptos" w:cs="Aptos"/>
        </w:rPr>
        <w:t>N</w:t>
      </w:r>
      <w:r w:rsidR="3D35AD16" w:rsidRPr="039A8447">
        <w:rPr>
          <w:rFonts w:ascii="Aptos" w:eastAsia="Aptos" w:hAnsi="Aptos" w:cs="Aptos"/>
        </w:rPr>
        <w:t xml:space="preserve">ová možnost kombinované výuky se vztahuje i na střední školy, konzervatoře a vyšší odborné školy soukromých a církevních zřizovatelů. Tyto školy budou muset zohlednit nová pravidla ve svých ŠVP, školních řádech a organizačních postupech.  </w:t>
      </w:r>
      <w:r w:rsidR="654A9C40" w:rsidRPr="64648484">
        <w:rPr>
          <w:rFonts w:ascii="Aptos" w:eastAsia="Aptos" w:hAnsi="Aptos" w:cs="Aptos"/>
        </w:rPr>
        <w:t xml:space="preserve"> </w:t>
      </w:r>
    </w:p>
    <w:p w14:paraId="168E758D" w14:textId="1AEC06F2" w:rsidR="488091AB" w:rsidRDefault="488091AB" w:rsidP="72395F4D">
      <w:pPr>
        <w:spacing w:after="240" w:line="276" w:lineRule="auto"/>
        <w:jc w:val="both"/>
        <w:rPr>
          <w:rFonts w:ascii="Aptos" w:eastAsia="Aptos" w:hAnsi="Aptos" w:cs="Aptos"/>
        </w:rPr>
      </w:pPr>
      <w:r w:rsidRPr="5A6A6E04">
        <w:rPr>
          <w:rFonts w:ascii="Aptos" w:eastAsia="Aptos" w:hAnsi="Aptos" w:cs="Aptos"/>
        </w:rPr>
        <w:t>Kombinovaná výuka je realizována v rámci denní formy vzdělávání, kdy se střídají prvky distanční a prezenční výuky. Podmínky a organizaci kombinované výuky určuje škola a zakotví je do školního vzdělávacího programu a školního řádu. Ředitel školy má povinnost informaci o podmínkách a organizaci kombinované výuky zveřejnit před začátkem školního roku. Žákům bude při účasti na kombinované výuce zachován nárok na školní stravování.</w:t>
      </w:r>
      <w:r w:rsidR="2F2855A1" w:rsidRPr="7059E996">
        <w:rPr>
          <w:rFonts w:ascii="Aptos" w:eastAsia="Aptos" w:hAnsi="Aptos" w:cs="Aptos"/>
        </w:rPr>
        <w:t xml:space="preserve"> </w:t>
      </w:r>
    </w:p>
    <w:p w14:paraId="108F7EC1" w14:textId="77777777" w:rsidR="003975D0" w:rsidRDefault="49474CF3" w:rsidP="31DFA57D">
      <w:pPr>
        <w:pStyle w:val="Nadpis3"/>
        <w:keepNext w:val="0"/>
        <w:keepLines w:val="0"/>
        <w:spacing w:after="240"/>
        <w:jc w:val="both"/>
        <w:rPr>
          <w:rFonts w:ascii="Aptos" w:eastAsia="Aptos" w:hAnsi="Aptos" w:cs="Aptos"/>
          <w:color w:val="0B76A0"/>
        </w:rPr>
      </w:pPr>
      <w:bookmarkStart w:id="42" w:name="_Toc213763880"/>
      <w:bookmarkStart w:id="43" w:name="_Toc1249393839"/>
      <w:r>
        <w:t>Organizace kombinované výuky</w:t>
      </w:r>
      <w:bookmarkEnd w:id="42"/>
      <w:bookmarkEnd w:id="43"/>
      <w:r w:rsidR="2F2855A1">
        <w:t xml:space="preserve"> </w:t>
      </w:r>
    </w:p>
    <w:p w14:paraId="1E03BCA6" w14:textId="70E7ED40" w:rsidR="10439DFE" w:rsidRDefault="49474CF3" w:rsidP="31DFA57D">
      <w:pPr>
        <w:spacing w:after="240" w:line="276" w:lineRule="auto"/>
        <w:jc w:val="both"/>
        <w:rPr>
          <w:rFonts w:ascii="Aptos" w:eastAsia="Aptos" w:hAnsi="Aptos" w:cs="Aptos"/>
        </w:rPr>
      </w:pPr>
      <w:r w:rsidRPr="039A8447">
        <w:rPr>
          <w:rFonts w:ascii="Aptos" w:eastAsia="Aptos" w:hAnsi="Aptos" w:cs="Aptos"/>
        </w:rPr>
        <w:t xml:space="preserve">Model kombinované výuky určí škola, která jej musí zakotvit do ŠVP a školního řádu. Ředitel školy je povinen zveřejnit podmínky a organizaci kombinované výuky před začátkem školního roku. </w:t>
      </w:r>
    </w:p>
    <w:p w14:paraId="08328102" w14:textId="77777777" w:rsidR="005B46DC" w:rsidRDefault="684C7DC8" w:rsidP="31DFA57D">
      <w:pPr>
        <w:pStyle w:val="Nadpis3"/>
        <w:keepNext w:val="0"/>
        <w:keepLines w:val="0"/>
        <w:spacing w:after="240"/>
        <w:jc w:val="both"/>
        <w:rPr>
          <w:rFonts w:ascii="Aptos" w:eastAsia="Aptos" w:hAnsi="Aptos" w:cs="Aptos"/>
          <w:color w:val="0B76A0"/>
        </w:rPr>
      </w:pPr>
      <w:bookmarkStart w:id="44" w:name="_Toc213763881"/>
      <w:bookmarkStart w:id="45" w:name="_Toc1898120673"/>
      <w:r>
        <w:t>Rozsah distančních prvků</w:t>
      </w:r>
      <w:bookmarkEnd w:id="44"/>
      <w:bookmarkEnd w:id="45"/>
      <w:r w:rsidR="15EA179B">
        <w:t xml:space="preserve"> </w:t>
      </w:r>
    </w:p>
    <w:p w14:paraId="4025722B" w14:textId="1A11938E" w:rsidR="10439DFE" w:rsidRDefault="15EA179B" w:rsidP="31DFA57D">
      <w:pPr>
        <w:spacing w:after="240" w:line="276" w:lineRule="auto"/>
        <w:jc w:val="both"/>
        <w:rPr>
          <w:rFonts w:ascii="Aptos" w:eastAsia="Aptos" w:hAnsi="Aptos" w:cs="Aptos"/>
        </w:rPr>
      </w:pPr>
      <w:r w:rsidRPr="57F89B73">
        <w:rPr>
          <w:rFonts w:ascii="Aptos" w:eastAsia="Aptos" w:hAnsi="Aptos" w:cs="Aptos"/>
        </w:rPr>
        <w:t xml:space="preserve">Maximální možný rozsah distančních prvků je 40 % vyučovacích hodin; prezenční výuka tedy musí tvořit alespoň 60 %. Konkrétní rozsah stanoví ministerstvo vyhláškou. Praktické vyučování nelze realizovat kombinovanou výukou, pokud to výslovně neumožňuje RVP. </w:t>
      </w:r>
      <w:r w:rsidR="0058413F" w:rsidRPr="0058413F">
        <w:rPr>
          <w:rFonts w:ascii="Aptos" w:eastAsia="Aptos" w:hAnsi="Aptos" w:cs="Aptos"/>
        </w:rPr>
        <w:t>Kombinovaná výuka není možná ve školách, třídách, odděleních ani studijních skupinách zřízených podle § 16 odst. 9 školského zákona.</w:t>
      </w:r>
    </w:p>
    <w:p w14:paraId="281B3A9D" w14:textId="77777777" w:rsidR="005B46DC" w:rsidRDefault="7257822B" w:rsidP="31DFA57D">
      <w:pPr>
        <w:pStyle w:val="Nadpis3"/>
        <w:keepNext w:val="0"/>
        <w:keepLines w:val="0"/>
        <w:spacing w:after="240"/>
        <w:jc w:val="both"/>
        <w:rPr>
          <w:rFonts w:ascii="Aptos" w:eastAsia="Aptos" w:hAnsi="Aptos" w:cs="Aptos"/>
          <w:color w:val="0B76A0"/>
        </w:rPr>
      </w:pPr>
      <w:bookmarkStart w:id="46" w:name="_Toc213763882"/>
      <w:bookmarkStart w:id="47" w:name="_Toc2006511718"/>
      <w:r>
        <w:t>P</w:t>
      </w:r>
      <w:r w:rsidR="15EA179B">
        <w:t>odpůrná opatření</w:t>
      </w:r>
      <w:bookmarkEnd w:id="46"/>
      <w:bookmarkEnd w:id="47"/>
    </w:p>
    <w:p w14:paraId="3438AB0D" w14:textId="33CEF7D3"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Žákům se speciálními vzdělávacími potřebami náleží podpůrná opatření ve stejném rozsahu jako při prezenční výuce. Škola jim musí zajistit pomůcky, které umožní plnohodnotné zapojení do distančních částí výuky. Asistent pedagoga, speciální pedagog či jiný odborník nebude fyzicky přítomen při distančních prvcích (s výjimkou tlumočníka českého znakového jazyka a přepisovatele pro neslyšící). Místem výkonu práce musí být škola, respektive obvyklé místo, nikoli bydliště žáka nebo studenta. </w:t>
      </w:r>
    </w:p>
    <w:p w14:paraId="518E514B" w14:textId="4A927BD2" w:rsidR="039A8447" w:rsidRDefault="2F2855A1" w:rsidP="31DFA57D">
      <w:pPr>
        <w:pStyle w:val="Nadpis3"/>
        <w:keepNext w:val="0"/>
        <w:keepLines w:val="0"/>
        <w:spacing w:after="240"/>
        <w:jc w:val="both"/>
        <w:rPr>
          <w:rFonts w:ascii="Aptos" w:eastAsia="Aptos" w:hAnsi="Aptos" w:cs="Aptos"/>
          <w:color w:val="0B76A0"/>
        </w:rPr>
      </w:pPr>
      <w:bookmarkStart w:id="48" w:name="_Toc213763883"/>
      <w:bookmarkStart w:id="49" w:name="_Toc2062971440"/>
      <w:r>
        <w:t>Ukončení účasti na kombinované výuce</w:t>
      </w:r>
      <w:bookmarkEnd w:id="48"/>
      <w:bookmarkEnd w:id="49"/>
      <w:r>
        <w:t xml:space="preserve"> </w:t>
      </w:r>
    </w:p>
    <w:p w14:paraId="239670B1" w14:textId="13F1D2FE" w:rsidR="039A8447" w:rsidRDefault="2F2855A1" w:rsidP="123948E9">
      <w:pPr>
        <w:pStyle w:val="Odstavecseseznamem"/>
        <w:numPr>
          <w:ilvl w:val="0"/>
          <w:numId w:val="21"/>
        </w:numPr>
        <w:spacing w:after="240" w:line="276" w:lineRule="auto"/>
        <w:jc w:val="both"/>
        <w:rPr>
          <w:rFonts w:ascii="Aptos" w:eastAsia="Aptos" w:hAnsi="Aptos" w:cs="Aptos"/>
        </w:rPr>
      </w:pPr>
      <w:r w:rsidRPr="7059E996">
        <w:rPr>
          <w:rFonts w:ascii="Aptos" w:eastAsia="Aptos" w:hAnsi="Aptos" w:cs="Aptos"/>
        </w:rPr>
        <w:t xml:space="preserve">Na žádost zákonného zástupce nebo zletilého žáka/studenta – účast končí třetím pracovním dnem od podání žádosti řediteli školy, pokud není dohodnuto jinak. </w:t>
      </w:r>
    </w:p>
    <w:p w14:paraId="05353D72" w14:textId="72148D03" w:rsidR="10439DFE" w:rsidRDefault="10439DFE" w:rsidP="123948E9">
      <w:pPr>
        <w:pStyle w:val="Odstavecseseznamem"/>
        <w:numPr>
          <w:ilvl w:val="0"/>
          <w:numId w:val="20"/>
        </w:numPr>
        <w:spacing w:after="240" w:line="276" w:lineRule="auto"/>
        <w:jc w:val="both"/>
        <w:rPr>
          <w:rFonts w:ascii="Aptos" w:eastAsia="Aptos" w:hAnsi="Aptos" w:cs="Aptos"/>
        </w:rPr>
      </w:pPr>
      <w:r w:rsidRPr="4B9DC5ED">
        <w:rPr>
          <w:rFonts w:ascii="Aptos" w:eastAsia="Aptos" w:hAnsi="Aptos" w:cs="Aptos"/>
        </w:rPr>
        <w:t>Rozhodnutím ředitele školy – ve správním řízení, pokud má žák neomluvenou absenci v distanční části výuky, nebo pokud výrazně klesají jeho výsledky a neprokazuje dostatečný pokrok</w:t>
      </w:r>
      <w:r w:rsidR="46F15D83" w:rsidRPr="4B9DC5ED">
        <w:rPr>
          <w:rFonts w:ascii="Aptos" w:eastAsia="Aptos" w:hAnsi="Aptos" w:cs="Aptos"/>
        </w:rPr>
        <w:t xml:space="preserve"> nebo adekvátní úroveň znalostí a dovedností. </w:t>
      </w:r>
    </w:p>
    <w:p w14:paraId="0925B655" w14:textId="0D7D02C1" w:rsidR="10439DFE" w:rsidRDefault="10439DFE" w:rsidP="31DFA57D">
      <w:pPr>
        <w:pStyle w:val="Nadpis3"/>
        <w:keepNext w:val="0"/>
        <w:keepLines w:val="0"/>
        <w:spacing w:after="240"/>
        <w:jc w:val="both"/>
        <w:rPr>
          <w:rFonts w:ascii="Aptos" w:eastAsia="Aptos" w:hAnsi="Aptos" w:cs="Aptos"/>
          <w:color w:val="0B76A0"/>
        </w:rPr>
      </w:pPr>
      <w:bookmarkStart w:id="50" w:name="_Toc213763884"/>
      <w:bookmarkStart w:id="51" w:name="_Toc265504156"/>
      <w:r>
        <w:lastRenderedPageBreak/>
        <w:t xml:space="preserve">Související </w:t>
      </w:r>
      <w:r w:rsidR="35D09C28">
        <w:t>změny – školské rady, rozvrh práce pedagoga, odpovědnost za škodu</w:t>
      </w:r>
      <w:bookmarkEnd w:id="50"/>
      <w:bookmarkEnd w:id="51"/>
      <w:r w:rsidR="2F2855A1">
        <w:t xml:space="preserve"> </w:t>
      </w:r>
    </w:p>
    <w:p w14:paraId="17DC9D38" w14:textId="7A45A159" w:rsidR="039A8447" w:rsidRDefault="2F2855A1" w:rsidP="31DFA57D">
      <w:pPr>
        <w:pStyle w:val="Odstavecseseznamem"/>
        <w:numPr>
          <w:ilvl w:val="0"/>
          <w:numId w:val="19"/>
        </w:numPr>
        <w:spacing w:after="240" w:line="276" w:lineRule="auto"/>
        <w:jc w:val="both"/>
        <w:rPr>
          <w:rFonts w:ascii="Aptos" w:eastAsia="Aptos" w:hAnsi="Aptos" w:cs="Aptos"/>
        </w:rPr>
      </w:pPr>
      <w:r w:rsidRPr="7059E996">
        <w:rPr>
          <w:rFonts w:ascii="Aptos" w:eastAsia="Aptos" w:hAnsi="Aptos" w:cs="Aptos"/>
        </w:rPr>
        <w:t xml:space="preserve">Školská rada získává pravomoc udělovat a odvolávat souhlas s kombinovanou výukou. </w:t>
      </w:r>
    </w:p>
    <w:p w14:paraId="6A07B81D" w14:textId="675F3014" w:rsidR="039A8447" w:rsidRDefault="2F2855A1" w:rsidP="123948E9">
      <w:pPr>
        <w:pStyle w:val="Odstavecseseznamem"/>
        <w:numPr>
          <w:ilvl w:val="0"/>
          <w:numId w:val="18"/>
        </w:numPr>
        <w:spacing w:after="240" w:line="276" w:lineRule="auto"/>
        <w:jc w:val="both"/>
        <w:rPr>
          <w:rFonts w:ascii="Aptos" w:eastAsia="Aptos" w:hAnsi="Aptos" w:cs="Aptos"/>
        </w:rPr>
      </w:pPr>
      <w:r w:rsidRPr="7059E996">
        <w:rPr>
          <w:rFonts w:ascii="Aptos" w:eastAsia="Aptos" w:hAnsi="Aptos" w:cs="Aptos"/>
        </w:rPr>
        <w:t xml:space="preserve">Učitelům lze při distančních prvcích výuky umožnit rozvrhovat si pracovní dobu či místo výkonu práce samostatně. Hodiny přímé pedagogické činnosti distanční výuky se započítávají jako hodiny nahrazené prezenční výuky. </w:t>
      </w:r>
    </w:p>
    <w:p w14:paraId="423F82E1" w14:textId="279F663D" w:rsidR="039A8447" w:rsidRDefault="2F2855A1" w:rsidP="31DFA57D">
      <w:pPr>
        <w:pStyle w:val="Odstavecseseznamem"/>
        <w:numPr>
          <w:ilvl w:val="0"/>
          <w:numId w:val="17"/>
        </w:numPr>
        <w:spacing w:after="240" w:line="276" w:lineRule="auto"/>
        <w:jc w:val="both"/>
        <w:rPr>
          <w:rFonts w:ascii="Aptos" w:eastAsia="Aptos" w:hAnsi="Aptos" w:cs="Aptos"/>
        </w:rPr>
      </w:pPr>
      <w:r w:rsidRPr="7059E996">
        <w:rPr>
          <w:rFonts w:ascii="Aptos" w:eastAsia="Aptos" w:hAnsi="Aptos" w:cs="Aptos"/>
        </w:rPr>
        <w:t xml:space="preserve">Vylučuje se použití ustanovení zákoníku práce na odpovědnost žáků a školy za škodu vzniklou při distančních prvcích kombinované výuky. Odpovědnost žáků i školy se v těchto případech řídí obecnou úpravou obsaženou v občanském zákoníku. </w:t>
      </w:r>
    </w:p>
    <w:p w14:paraId="6A0596AC" w14:textId="3CCB61B0"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7C6F19">
        <w:rPr>
          <w:rFonts w:ascii="Aptos" w:eastAsia="Aptos" w:hAnsi="Aptos" w:cs="Aptos"/>
          <w:b/>
          <w:bCs/>
          <w:i/>
          <w:iCs/>
        </w:rPr>
        <w:t>od</w:t>
      </w:r>
      <w:r w:rsidR="007C6F19" w:rsidRPr="7059E996">
        <w:rPr>
          <w:rFonts w:ascii="Aptos" w:eastAsia="Aptos" w:hAnsi="Aptos" w:cs="Aptos"/>
          <w:b/>
          <w:bCs/>
          <w:i/>
          <w:iCs/>
        </w:rPr>
        <w:t xml:space="preserve"> </w:t>
      </w:r>
      <w:r w:rsidRPr="7059E996">
        <w:rPr>
          <w:rFonts w:ascii="Aptos" w:eastAsia="Aptos" w:hAnsi="Aptos" w:cs="Aptos"/>
          <w:b/>
          <w:bCs/>
          <w:i/>
          <w:iCs/>
        </w:rPr>
        <w:t xml:space="preserve">1. ledna 2026. </w:t>
      </w:r>
      <w:hyperlink r:id="rId27" w:anchor="p25a">
        <w:r w:rsidRPr="150DB94B">
          <w:rPr>
            <w:rStyle w:val="Hypertextovodkaz"/>
            <w:rFonts w:ascii="Aptos" w:eastAsia="Aptos" w:hAnsi="Aptos" w:cs="Aptos"/>
            <w:b/>
            <w:bCs/>
            <w:i/>
            <w:iCs/>
          </w:rPr>
          <w:t>§ 25a ŠZ</w:t>
        </w:r>
      </w:hyperlink>
      <w:r w:rsidRPr="150DB94B">
        <w:rPr>
          <w:rFonts w:ascii="Aptos" w:eastAsia="Aptos" w:hAnsi="Aptos" w:cs="Aptos"/>
        </w:rPr>
        <w:t xml:space="preserve"> </w:t>
      </w:r>
    </w:p>
    <w:p w14:paraId="180FEEF1" w14:textId="71E4AE04" w:rsidR="039A8447" w:rsidRDefault="2F2855A1" w:rsidP="31DFA57D">
      <w:pPr>
        <w:pStyle w:val="Nadpis2"/>
        <w:keepNext w:val="0"/>
        <w:keepLines w:val="0"/>
        <w:spacing w:after="240"/>
        <w:jc w:val="both"/>
        <w:rPr>
          <w:rFonts w:ascii="Aptos" w:eastAsia="Aptos" w:hAnsi="Aptos" w:cs="Aptos"/>
          <w:color w:val="0B76A0"/>
        </w:rPr>
      </w:pPr>
      <w:bookmarkStart w:id="52" w:name="_Toc213763885"/>
      <w:bookmarkStart w:id="53" w:name="_Toc1491376571"/>
      <w:r w:rsidRPr="7059E996">
        <w:rPr>
          <w:rFonts w:eastAsia="Aptos"/>
        </w:rPr>
        <w:t xml:space="preserve">Duální </w:t>
      </w:r>
      <w:r w:rsidRPr="00165A99">
        <w:t>praktické</w:t>
      </w:r>
      <w:r w:rsidRPr="7059E996">
        <w:rPr>
          <w:rFonts w:eastAsia="Aptos"/>
        </w:rPr>
        <w:t xml:space="preserve"> vyučování</w:t>
      </w:r>
      <w:bookmarkEnd w:id="52"/>
      <w:bookmarkEnd w:id="53"/>
      <w:r w:rsidRPr="724722D5">
        <w:rPr>
          <w:rFonts w:ascii="Aptos" w:eastAsia="Aptos" w:hAnsi="Aptos" w:cs="Aptos"/>
          <w:color w:val="0B76A0"/>
        </w:rPr>
        <w:t xml:space="preserve"> </w:t>
      </w:r>
    </w:p>
    <w:p w14:paraId="692DED6C" w14:textId="7B242E7D" w:rsidR="7F1DD8BA" w:rsidRDefault="7B991DA6" w:rsidP="31DFA57D">
      <w:pPr>
        <w:spacing w:after="240" w:line="276" w:lineRule="auto"/>
        <w:jc w:val="both"/>
        <w:rPr>
          <w:rFonts w:ascii="Aptos" w:eastAsia="Aptos" w:hAnsi="Aptos" w:cs="Aptos"/>
        </w:rPr>
      </w:pPr>
      <w:r w:rsidRPr="765C1675">
        <w:rPr>
          <w:rFonts w:ascii="Aptos" w:eastAsia="Aptos" w:hAnsi="Aptos" w:cs="Aptos"/>
        </w:rPr>
        <w:t xml:space="preserve">Možnost využívat duální praktické vyučování se vztahuje i na střední školy soukromých a církevních zřizovatelů.  </w:t>
      </w:r>
      <w:r w:rsidR="3E844D82" w:rsidRPr="64648484">
        <w:rPr>
          <w:rFonts w:ascii="Aptos" w:eastAsia="Aptos" w:hAnsi="Aptos" w:cs="Aptos"/>
        </w:rPr>
        <w:t xml:space="preserve"> </w:t>
      </w:r>
    </w:p>
    <w:p w14:paraId="0CC6B637" w14:textId="15CA1149"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Novela zakotvuje možnost tzv. duálního praktického vyučování, které se bude moci uskutečňovat přímo u zaměstnavatelů. Praktické vyučování tak nebude probíhat pouze ve školách, ale i na pracovištích firem, které získají potřebné oprávnění a způsobilost. </w:t>
      </w:r>
    </w:p>
    <w:p w14:paraId="61B1CBA8" w14:textId="0B56632B" w:rsidR="039A8447" w:rsidRDefault="2F2855A1" w:rsidP="31DFA57D">
      <w:pPr>
        <w:pStyle w:val="Nadpis3"/>
        <w:keepNext w:val="0"/>
        <w:keepLines w:val="0"/>
        <w:spacing w:after="240"/>
        <w:jc w:val="both"/>
        <w:rPr>
          <w:rFonts w:ascii="Aptos" w:eastAsia="Aptos" w:hAnsi="Aptos" w:cs="Aptos"/>
        </w:rPr>
      </w:pPr>
      <w:bookmarkStart w:id="54" w:name="_Toc213763886"/>
      <w:bookmarkStart w:id="55" w:name="_Toc635475439"/>
      <w:r>
        <w:t>Poskytovatelé duálního vyučování</w:t>
      </w:r>
      <w:bookmarkEnd w:id="54"/>
      <w:bookmarkEnd w:id="55"/>
    </w:p>
    <w:p w14:paraId="4CA2E1D8" w14:textId="74480620" w:rsidR="039A8447" w:rsidRDefault="2F2855A1" w:rsidP="31DFA57D">
      <w:pPr>
        <w:spacing w:after="240"/>
        <w:jc w:val="both"/>
        <w:rPr>
          <w:rFonts w:ascii="Aptos" w:eastAsia="Aptos" w:hAnsi="Aptos" w:cs="Aptos"/>
        </w:rPr>
      </w:pPr>
      <w:r>
        <w:t xml:space="preserve">Duálním poskytovatelem může být zaměstnavatel, který bude mít tzv. certifikát poskytovatele. Tento certifikát vydá organizace duálních poskytovatelů, případně právnická osoba sdružující více poskytovatelů. </w:t>
      </w:r>
    </w:p>
    <w:p w14:paraId="6121EF91" w14:textId="14F23461" w:rsidR="039A8447" w:rsidRDefault="2F2855A1" w:rsidP="31DFA57D">
      <w:pPr>
        <w:pStyle w:val="Nadpis3"/>
        <w:keepNext w:val="0"/>
        <w:keepLines w:val="0"/>
        <w:spacing w:after="240"/>
        <w:jc w:val="both"/>
        <w:rPr>
          <w:rFonts w:ascii="Aptos" w:eastAsia="Aptos" w:hAnsi="Aptos" w:cs="Aptos"/>
        </w:rPr>
      </w:pPr>
      <w:bookmarkStart w:id="56" w:name="_Toc213763887"/>
      <w:bookmarkStart w:id="57" w:name="_Toc404508381"/>
      <w:r>
        <w:t>Organizace a smluvní zajištění</w:t>
      </w:r>
      <w:bookmarkEnd w:id="56"/>
      <w:bookmarkEnd w:id="57"/>
      <w:r>
        <w:t xml:space="preserve"> </w:t>
      </w:r>
    </w:p>
    <w:p w14:paraId="18FF33C6" w14:textId="3CCC5161" w:rsidR="039A8447" w:rsidRDefault="2F2855A1" w:rsidP="31DFA57D">
      <w:pPr>
        <w:spacing w:after="240"/>
        <w:jc w:val="both"/>
        <w:rPr>
          <w:rFonts w:ascii="Aptos" w:eastAsia="Aptos" w:hAnsi="Aptos" w:cs="Aptos"/>
        </w:rPr>
      </w:pPr>
      <w:r>
        <w:t xml:space="preserve">Duální praktické vyučování se bude uskutečňovat na základě smlouvy mezi školou a poskytovatelem. Ve smlouvě musí být vymezen obsah a rozsah spolupráce. Smlouva se uzavírá vždy na dobu alespoň jednoho školního roku. </w:t>
      </w:r>
    </w:p>
    <w:p w14:paraId="7D1655E6" w14:textId="2E5438FC" w:rsidR="039A8447" w:rsidRDefault="2F2855A1" w:rsidP="31DFA57D">
      <w:pPr>
        <w:pStyle w:val="Nadpis3"/>
        <w:keepNext w:val="0"/>
        <w:keepLines w:val="0"/>
        <w:spacing w:after="240"/>
        <w:jc w:val="both"/>
        <w:rPr>
          <w:rFonts w:ascii="Aptos" w:eastAsia="Aptos" w:hAnsi="Aptos" w:cs="Aptos"/>
        </w:rPr>
      </w:pPr>
      <w:bookmarkStart w:id="58" w:name="_Toc213763888"/>
      <w:bookmarkStart w:id="59" w:name="_Toc522833309"/>
      <w:r>
        <w:t>Průběh vyučování</w:t>
      </w:r>
      <w:bookmarkEnd w:id="58"/>
      <w:bookmarkEnd w:id="59"/>
      <w:r>
        <w:t xml:space="preserve"> </w:t>
      </w:r>
    </w:p>
    <w:p w14:paraId="2F28EB61" w14:textId="265BB569" w:rsidR="039A8447" w:rsidRDefault="2F2855A1" w:rsidP="31DFA57D">
      <w:pPr>
        <w:spacing w:after="240" w:line="276" w:lineRule="auto"/>
        <w:jc w:val="both"/>
        <w:rPr>
          <w:rFonts w:ascii="Aptos" w:eastAsia="Aptos" w:hAnsi="Aptos" w:cs="Aptos"/>
        </w:rPr>
      </w:pPr>
      <w:r w:rsidRPr="7059E996">
        <w:rPr>
          <w:rFonts w:ascii="Aptos" w:eastAsia="Aptos" w:hAnsi="Aptos" w:cs="Aptos"/>
        </w:rPr>
        <w:t>Na pracovišti zaměstnavatele bude výuka probíhat pod vedením a dohledem osoby s kvalifikací instruktora, učitele praktického vyučování nebo odborného výcviku.</w:t>
      </w:r>
      <w:r w:rsidR="44EEB95E" w:rsidRPr="7EEB839A">
        <w:rPr>
          <w:rFonts w:ascii="Aptos" w:eastAsia="Aptos" w:hAnsi="Aptos" w:cs="Aptos"/>
        </w:rPr>
        <w:t xml:space="preserve"> </w:t>
      </w:r>
      <w:r w:rsidRPr="7059E996">
        <w:rPr>
          <w:rFonts w:ascii="Aptos" w:eastAsia="Aptos" w:hAnsi="Aptos" w:cs="Aptos"/>
        </w:rPr>
        <w:t xml:space="preserve">Podrobnosti o smlouvách a pravidlech vedení žáků stanoví ministerstvo vyhláškou. </w:t>
      </w:r>
    </w:p>
    <w:p w14:paraId="3B77575F" w14:textId="59B9AFA7"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7C6F19">
        <w:rPr>
          <w:rFonts w:ascii="Aptos" w:eastAsia="Aptos" w:hAnsi="Aptos" w:cs="Aptos"/>
          <w:b/>
          <w:bCs/>
          <w:i/>
          <w:iCs/>
        </w:rPr>
        <w:t>od</w:t>
      </w:r>
      <w:r w:rsidR="007C6F19" w:rsidRPr="7059E996">
        <w:rPr>
          <w:rFonts w:ascii="Aptos" w:eastAsia="Aptos" w:hAnsi="Aptos" w:cs="Aptos"/>
          <w:b/>
          <w:bCs/>
          <w:i/>
          <w:iCs/>
        </w:rPr>
        <w:t xml:space="preserve"> </w:t>
      </w:r>
      <w:r w:rsidRPr="7059E996">
        <w:rPr>
          <w:rFonts w:ascii="Aptos" w:eastAsia="Aptos" w:hAnsi="Aptos" w:cs="Aptos"/>
          <w:b/>
          <w:bCs/>
          <w:i/>
          <w:iCs/>
        </w:rPr>
        <w:t xml:space="preserve">1. ledna 2026. </w:t>
      </w:r>
      <w:hyperlink r:id="rId28" w:anchor="p65a">
        <w:r w:rsidRPr="150DB94B">
          <w:rPr>
            <w:rStyle w:val="Hypertextovodkaz"/>
            <w:rFonts w:ascii="Aptos" w:eastAsia="Aptos" w:hAnsi="Aptos" w:cs="Aptos"/>
            <w:b/>
            <w:bCs/>
            <w:i/>
            <w:iCs/>
          </w:rPr>
          <w:t>§ 65a ŠZ</w:t>
        </w:r>
      </w:hyperlink>
      <w:r w:rsidRPr="150DB94B">
        <w:rPr>
          <w:rFonts w:ascii="Aptos" w:eastAsia="Aptos" w:hAnsi="Aptos" w:cs="Aptos"/>
        </w:rPr>
        <w:t xml:space="preserve"> </w:t>
      </w:r>
    </w:p>
    <w:p w14:paraId="76D748C1" w14:textId="310D6906" w:rsidR="039A8447" w:rsidRDefault="2F2855A1" w:rsidP="31DFA57D">
      <w:pPr>
        <w:pStyle w:val="Nadpis2"/>
        <w:keepNext w:val="0"/>
        <w:keepLines w:val="0"/>
        <w:spacing w:after="240"/>
        <w:jc w:val="both"/>
        <w:rPr>
          <w:rFonts w:ascii="Aptos" w:eastAsia="Aptos" w:hAnsi="Aptos" w:cs="Aptos"/>
          <w:color w:val="0B76A0"/>
        </w:rPr>
      </w:pPr>
      <w:bookmarkStart w:id="60" w:name="_Toc213763889"/>
      <w:bookmarkStart w:id="61" w:name="_Toc1117064503"/>
      <w:r w:rsidRPr="7059E996">
        <w:rPr>
          <w:rFonts w:eastAsia="Aptos"/>
        </w:rPr>
        <w:lastRenderedPageBreak/>
        <w:t>Maturitní zkoušky</w:t>
      </w:r>
      <w:bookmarkEnd w:id="60"/>
      <w:bookmarkEnd w:id="61"/>
      <w:r w:rsidRPr="7059E996">
        <w:rPr>
          <w:rFonts w:ascii="Aptos" w:eastAsia="Aptos" w:hAnsi="Aptos" w:cs="Aptos"/>
          <w:color w:val="0B76A0"/>
        </w:rPr>
        <w:t xml:space="preserve"> </w:t>
      </w:r>
    </w:p>
    <w:p w14:paraId="790ED04C" w14:textId="3E9AC21A" w:rsidR="039A8447" w:rsidRDefault="2F2855A1" w:rsidP="224B9C45">
      <w:pPr>
        <w:spacing w:after="240" w:line="276" w:lineRule="auto"/>
        <w:jc w:val="both"/>
        <w:rPr>
          <w:rFonts w:ascii="Aptos" w:eastAsia="Aptos" w:hAnsi="Aptos" w:cs="Aptos"/>
        </w:rPr>
      </w:pPr>
      <w:r w:rsidRPr="7059E996">
        <w:rPr>
          <w:rFonts w:ascii="Aptos" w:eastAsia="Aptos" w:hAnsi="Aptos" w:cs="Aptos"/>
        </w:rPr>
        <w:t xml:space="preserve">Změny v maturitní zkoušce se vztahují i na soukromé a církevní školy, jejichž žáci konají maturitu. </w:t>
      </w:r>
    </w:p>
    <w:p w14:paraId="2B2A776A" w14:textId="40BE77FD" w:rsidR="039A8447" w:rsidRDefault="2F2855A1" w:rsidP="224B9C45">
      <w:pPr>
        <w:spacing w:after="240" w:line="276" w:lineRule="auto"/>
        <w:jc w:val="both"/>
        <w:rPr>
          <w:rFonts w:ascii="Aptos" w:eastAsia="Aptos" w:hAnsi="Aptos" w:cs="Aptos"/>
        </w:rPr>
      </w:pPr>
      <w:r w:rsidRPr="7059E996">
        <w:rPr>
          <w:rFonts w:ascii="Aptos" w:eastAsia="Aptos" w:hAnsi="Aptos" w:cs="Aptos"/>
        </w:rPr>
        <w:t xml:space="preserve">Upravuje se oblast konání profilových maturitních zkoušek. Zavádí se možnost komplexní profilové práce, rozšiřuje se možnost nahrazovat profilové zkoušky standardizovanými zkouškami, zpřesňuje se úprava přihlašování k maturitní zkoušce a organizace jejích jednotlivých částí. Nově se také zavádí možnost vyloučení žáka při závažném porušení pravidel zkoušky a možnost pověřit konkrétního učitele zajištěním řádného průběhu vybraných zkoušek. </w:t>
      </w:r>
    </w:p>
    <w:p w14:paraId="72B84FA4" w14:textId="77777777" w:rsidR="00EE179D" w:rsidRDefault="2F2855A1" w:rsidP="31DFA57D">
      <w:pPr>
        <w:pStyle w:val="Nadpis3"/>
        <w:keepNext w:val="0"/>
        <w:keepLines w:val="0"/>
        <w:spacing w:after="240"/>
        <w:jc w:val="both"/>
        <w:rPr>
          <w:rFonts w:ascii="Aptos" w:eastAsia="Aptos" w:hAnsi="Aptos" w:cs="Aptos"/>
          <w:color w:val="0B76A0"/>
        </w:rPr>
      </w:pPr>
      <w:bookmarkStart w:id="62" w:name="_Toc213763890"/>
      <w:bookmarkStart w:id="63" w:name="_Toc337665781"/>
      <w:r>
        <w:t>Komplexní profilová práce</w:t>
      </w:r>
      <w:bookmarkEnd w:id="62"/>
      <w:bookmarkEnd w:id="63"/>
      <w:r w:rsidRPr="7059E996">
        <w:rPr>
          <w:rFonts w:ascii="Aptos" w:eastAsia="Aptos" w:hAnsi="Aptos" w:cs="Aptos"/>
          <w:color w:val="0B76A0"/>
        </w:rPr>
        <w:t xml:space="preserve"> </w:t>
      </w:r>
    </w:p>
    <w:p w14:paraId="02AB1BE0" w14:textId="23D42896" w:rsidR="039A8447" w:rsidRDefault="2F2855A1" w:rsidP="224B9C45">
      <w:pPr>
        <w:spacing w:after="240" w:line="276" w:lineRule="auto"/>
        <w:jc w:val="both"/>
        <w:rPr>
          <w:rFonts w:ascii="Aptos" w:eastAsia="Aptos" w:hAnsi="Aptos" w:cs="Aptos"/>
        </w:rPr>
      </w:pPr>
      <w:r w:rsidRPr="7059E996">
        <w:rPr>
          <w:rFonts w:ascii="Aptos" w:eastAsia="Aptos" w:hAnsi="Aptos" w:cs="Aptos"/>
        </w:rPr>
        <w:t xml:space="preserve">Škola bude moci nabídnout žákům nový alternativní způsob konání profilové části maturitní zkoušky – zpracování komplexní profilové práce. Její nabídka není povinná, záleží na rozhodnutí školy. Profilová práce má nahradit jednotlivé zkoušky profilové části maturitní zkoušky, které pak žák nekoná. Musí být zajištěna ve spolupráci s pracovištěm odborníka z praxe na základě smlouvy. Hodnocení probíhá z každého předmětu zvlášť. </w:t>
      </w:r>
    </w:p>
    <w:p w14:paraId="4E2115F8" w14:textId="77777777" w:rsidR="00EE179D" w:rsidRDefault="2F2855A1" w:rsidP="31DFA57D">
      <w:pPr>
        <w:pStyle w:val="Nadpis3"/>
        <w:keepNext w:val="0"/>
        <w:keepLines w:val="0"/>
        <w:spacing w:after="240"/>
        <w:jc w:val="both"/>
        <w:rPr>
          <w:rFonts w:ascii="Aptos" w:eastAsia="Aptos" w:hAnsi="Aptos" w:cs="Aptos"/>
          <w:color w:val="0B76A0"/>
        </w:rPr>
      </w:pPr>
      <w:bookmarkStart w:id="64" w:name="_Toc213763891"/>
      <w:bookmarkStart w:id="65" w:name="_Toc1615627297"/>
      <w:r>
        <w:t>Zkoušky složené z více částí</w:t>
      </w:r>
      <w:bookmarkEnd w:id="64"/>
      <w:bookmarkEnd w:id="65"/>
      <w:r w:rsidRPr="7059E996">
        <w:rPr>
          <w:rFonts w:ascii="Aptos" w:eastAsia="Aptos" w:hAnsi="Aptos" w:cs="Aptos"/>
          <w:color w:val="0B76A0"/>
        </w:rPr>
        <w:t xml:space="preserve"> </w:t>
      </w:r>
    </w:p>
    <w:p w14:paraId="458ACD5C" w14:textId="66549BCA" w:rsidR="039A8447" w:rsidRDefault="2F2855A1" w:rsidP="224B9C45">
      <w:pPr>
        <w:spacing w:after="240" w:line="276" w:lineRule="auto"/>
        <w:jc w:val="both"/>
        <w:rPr>
          <w:rFonts w:ascii="Aptos" w:eastAsia="Aptos" w:hAnsi="Aptos" w:cs="Aptos"/>
        </w:rPr>
      </w:pPr>
      <w:r w:rsidRPr="7059E996">
        <w:rPr>
          <w:rFonts w:ascii="Aptos" w:eastAsia="Aptos" w:hAnsi="Aptos" w:cs="Aptos"/>
        </w:rPr>
        <w:t xml:space="preserve">Nově platí, že žák vykoná maturitní zkoušku složenou z více částí úspěšně tehdy, pokud úspěšně splní všechny části. Pokud ne, opakuje pouze tu část, kterou nevykonal, a to maximálně ve dvou opravných termínech. </w:t>
      </w:r>
    </w:p>
    <w:p w14:paraId="57D108DD" w14:textId="77777777" w:rsidR="00EE179D" w:rsidRDefault="2F2855A1" w:rsidP="31DFA57D">
      <w:pPr>
        <w:pStyle w:val="Nadpis3"/>
        <w:keepNext w:val="0"/>
        <w:keepLines w:val="0"/>
        <w:spacing w:after="240"/>
        <w:jc w:val="both"/>
        <w:rPr>
          <w:rFonts w:ascii="Aptos" w:eastAsia="Aptos" w:hAnsi="Aptos" w:cs="Aptos"/>
          <w:color w:val="0B76A0"/>
        </w:rPr>
      </w:pPr>
      <w:bookmarkStart w:id="66" w:name="_Toc213763892"/>
      <w:bookmarkStart w:id="67" w:name="_Toc463976503"/>
      <w:r>
        <w:t>Cizí jazyk</w:t>
      </w:r>
      <w:bookmarkEnd w:id="66"/>
      <w:bookmarkEnd w:id="67"/>
      <w:r w:rsidRPr="7059E996">
        <w:rPr>
          <w:rFonts w:ascii="Aptos" w:eastAsia="Aptos" w:hAnsi="Aptos" w:cs="Aptos"/>
          <w:color w:val="0B76A0"/>
        </w:rPr>
        <w:t xml:space="preserve"> </w:t>
      </w:r>
    </w:p>
    <w:p w14:paraId="280CCCDB" w14:textId="094DF389" w:rsidR="039A8447" w:rsidRDefault="2F2855A1" w:rsidP="224B9C45">
      <w:pPr>
        <w:spacing w:after="240" w:line="276" w:lineRule="auto"/>
        <w:jc w:val="both"/>
        <w:rPr>
          <w:rFonts w:ascii="Aptos" w:eastAsia="Aptos" w:hAnsi="Aptos" w:cs="Aptos"/>
        </w:rPr>
      </w:pPr>
      <w:r w:rsidRPr="7059E996">
        <w:rPr>
          <w:rFonts w:ascii="Aptos" w:eastAsia="Aptos" w:hAnsi="Aptos" w:cs="Aptos"/>
        </w:rPr>
        <w:t xml:space="preserve">Upřesňuje se volba cizího jazyka. Pokud si žák zvolí cizí jazyk ve společné části, musí jej konat i v profilové části. Volba je omezena na jazyky, které jsou vyučovány v daném oboru. </w:t>
      </w:r>
    </w:p>
    <w:p w14:paraId="0B8E47AF" w14:textId="77777777" w:rsidR="00EE179D" w:rsidRDefault="2F2855A1" w:rsidP="31DFA57D">
      <w:pPr>
        <w:pStyle w:val="Nadpis3"/>
        <w:keepNext w:val="0"/>
        <w:keepLines w:val="0"/>
        <w:spacing w:after="240"/>
        <w:jc w:val="both"/>
        <w:rPr>
          <w:rFonts w:ascii="Aptos" w:eastAsia="Aptos" w:hAnsi="Aptos" w:cs="Aptos"/>
          <w:color w:val="0B76A0"/>
        </w:rPr>
      </w:pPr>
      <w:bookmarkStart w:id="68" w:name="_Toc213763893"/>
      <w:bookmarkStart w:id="69" w:name="_Toc320474840"/>
      <w:r>
        <w:t>Organizace zkoušek</w:t>
      </w:r>
      <w:bookmarkEnd w:id="68"/>
      <w:bookmarkEnd w:id="69"/>
      <w:r w:rsidRPr="7059E996">
        <w:rPr>
          <w:rFonts w:ascii="Aptos" w:eastAsia="Aptos" w:hAnsi="Aptos" w:cs="Aptos"/>
          <w:color w:val="0B76A0"/>
        </w:rPr>
        <w:t xml:space="preserve"> </w:t>
      </w:r>
    </w:p>
    <w:p w14:paraId="03B196D0" w14:textId="6C60C0BD" w:rsidR="039A8447" w:rsidRDefault="2F2855A1" w:rsidP="224B9C45">
      <w:pPr>
        <w:spacing w:after="240" w:line="276" w:lineRule="auto"/>
        <w:jc w:val="both"/>
        <w:rPr>
          <w:rFonts w:ascii="Aptos" w:eastAsia="Aptos" w:hAnsi="Aptos" w:cs="Aptos"/>
        </w:rPr>
      </w:pPr>
      <w:r w:rsidRPr="7059E996">
        <w:rPr>
          <w:rFonts w:ascii="Aptos" w:eastAsia="Aptos" w:hAnsi="Aptos" w:cs="Aptos"/>
        </w:rPr>
        <w:t xml:space="preserve">Ředitel školy může pověřit konkrétního učitele organizací praktické nebo písemné zkoušky. Hodnocení výsledků však zůstává v pravomoci maturitní komise. </w:t>
      </w:r>
    </w:p>
    <w:p w14:paraId="0FEF0788" w14:textId="01F6C833" w:rsidR="039A8447" w:rsidRDefault="2F2855A1" w:rsidP="31DFA57D">
      <w:pPr>
        <w:pStyle w:val="Nadpis3"/>
        <w:keepNext w:val="0"/>
        <w:keepLines w:val="0"/>
        <w:spacing w:after="240"/>
        <w:jc w:val="both"/>
        <w:rPr>
          <w:rFonts w:ascii="Aptos" w:eastAsia="Aptos" w:hAnsi="Aptos" w:cs="Aptos"/>
        </w:rPr>
      </w:pPr>
      <w:bookmarkStart w:id="70" w:name="_Toc213763894"/>
      <w:bookmarkStart w:id="71" w:name="_Toc847233006"/>
      <w:r>
        <w:t>Vyloučení žáka</w:t>
      </w:r>
      <w:bookmarkEnd w:id="70"/>
      <w:bookmarkEnd w:id="71"/>
      <w:r>
        <w:t xml:space="preserve"> </w:t>
      </w:r>
    </w:p>
    <w:p w14:paraId="6CBE3A38" w14:textId="7C512627" w:rsidR="039A8447" w:rsidRDefault="2F2855A1" w:rsidP="31DFA57D">
      <w:pPr>
        <w:spacing w:after="240"/>
        <w:jc w:val="both"/>
        <w:rPr>
          <w:rFonts w:ascii="Aptos" w:eastAsia="Aptos" w:hAnsi="Aptos" w:cs="Aptos"/>
        </w:rPr>
      </w:pPr>
      <w:r>
        <w:t xml:space="preserve">Pověřený učitel je oprávněn vyloučit žáka, pokud závažně poruší pravidla (opisování, použití nedovolených pomůcek, rušení ostatních). Rozhoduje se ihned, aby byl zajištěn klidný průběh zkoušky. </w:t>
      </w:r>
    </w:p>
    <w:p w14:paraId="6041A38C" w14:textId="77777777" w:rsidR="00EE179D" w:rsidRDefault="2F2855A1" w:rsidP="31DFA57D">
      <w:pPr>
        <w:pStyle w:val="Nadpis3"/>
        <w:keepNext w:val="0"/>
        <w:keepLines w:val="0"/>
        <w:spacing w:after="240"/>
        <w:jc w:val="both"/>
        <w:rPr>
          <w:rFonts w:ascii="Aptos" w:eastAsia="Aptos" w:hAnsi="Aptos" w:cs="Aptos"/>
          <w:color w:val="0B76A0"/>
        </w:rPr>
      </w:pPr>
      <w:bookmarkStart w:id="72" w:name="_Toc213763895"/>
      <w:bookmarkStart w:id="73" w:name="_Toc1914688470"/>
      <w:r>
        <w:t>Přihlašování k maturitě</w:t>
      </w:r>
      <w:bookmarkEnd w:id="72"/>
      <w:bookmarkEnd w:id="73"/>
      <w:r w:rsidRPr="7059E996">
        <w:rPr>
          <w:rFonts w:ascii="Aptos" w:eastAsia="Aptos" w:hAnsi="Aptos" w:cs="Aptos"/>
          <w:color w:val="0B76A0"/>
        </w:rPr>
        <w:t xml:space="preserve"> </w:t>
      </w:r>
    </w:p>
    <w:p w14:paraId="3FB77B5D" w14:textId="512C131E" w:rsidR="039A8447" w:rsidRDefault="2F2855A1" w:rsidP="224B9C45">
      <w:pPr>
        <w:spacing w:after="240" w:line="276" w:lineRule="auto"/>
        <w:jc w:val="both"/>
        <w:rPr>
          <w:rFonts w:ascii="Aptos" w:eastAsia="Aptos" w:hAnsi="Aptos" w:cs="Aptos"/>
        </w:rPr>
      </w:pPr>
      <w:r w:rsidRPr="7059E996">
        <w:rPr>
          <w:rFonts w:ascii="Aptos" w:eastAsia="Aptos" w:hAnsi="Aptos" w:cs="Aptos"/>
        </w:rPr>
        <w:lastRenderedPageBreak/>
        <w:t xml:space="preserve">Žák posledního ročníku je povinen se přihlásit k maturitě tak, aby ji konal v jarním období v roce ukončení studia. Nepřihlášením ztrácí řádný termín a zbývají mu jen dva opravné. Pokud mu v účasti brání závažné důvody (např. hospitalizace), může se omluvit. </w:t>
      </w:r>
    </w:p>
    <w:p w14:paraId="58C0DE17" w14:textId="77777777" w:rsidR="004C0B92" w:rsidRDefault="2F2855A1" w:rsidP="31DFA57D">
      <w:pPr>
        <w:pStyle w:val="Nadpis3"/>
        <w:keepNext w:val="0"/>
        <w:keepLines w:val="0"/>
        <w:spacing w:after="240"/>
        <w:jc w:val="both"/>
        <w:rPr>
          <w:rFonts w:ascii="Aptos" w:eastAsia="Aptos" w:hAnsi="Aptos" w:cs="Aptos"/>
          <w:color w:val="0B76A0"/>
        </w:rPr>
      </w:pPr>
      <w:bookmarkStart w:id="74" w:name="_Toc213763896"/>
      <w:bookmarkStart w:id="75" w:name="_Toc1003955205"/>
      <w:r>
        <w:t>Nahrazení části nebo celé zkoušky</w:t>
      </w:r>
      <w:bookmarkEnd w:id="74"/>
      <w:bookmarkEnd w:id="75"/>
      <w:r w:rsidRPr="7059E996">
        <w:rPr>
          <w:rFonts w:ascii="Aptos" w:eastAsia="Aptos" w:hAnsi="Aptos" w:cs="Aptos"/>
          <w:color w:val="0B76A0"/>
        </w:rPr>
        <w:t xml:space="preserve"> </w:t>
      </w:r>
    </w:p>
    <w:p w14:paraId="476A9FD2" w14:textId="57991326" w:rsidR="039A8447" w:rsidRDefault="2F2855A1" w:rsidP="224B9C45">
      <w:pPr>
        <w:spacing w:after="240" w:line="276" w:lineRule="auto"/>
        <w:jc w:val="both"/>
        <w:rPr>
          <w:rFonts w:ascii="Aptos" w:eastAsia="Aptos" w:hAnsi="Aptos" w:cs="Aptos"/>
        </w:rPr>
      </w:pPr>
      <w:r w:rsidRPr="7059E996">
        <w:rPr>
          <w:rFonts w:ascii="Aptos" w:eastAsia="Aptos" w:hAnsi="Aptos" w:cs="Aptos"/>
        </w:rPr>
        <w:t xml:space="preserve">Možnost nahrazení jedné profilové maturitní zkoušky standardizovanou zkouškou se rozšiřuje – nově to bude možné nejen pro cizí jazyk, ale také pro další profilové zkoušky, o kterých rozhodne ředitel školy v souladu se školním vzdělávacím programem. Standardizovaná zkouška tak může nahradit celou profilovou maturitní zkoušku, nebo jen její část. Typicky půjde o situace, kdy je potřeba, aby u ústní zkoušky z cizího jazyka byla ověřena odborná terminologie příslušného oboru vzdělání, a proto se nahradí jen část. </w:t>
      </w:r>
    </w:p>
    <w:p w14:paraId="62E46CB2" w14:textId="33A8B804" w:rsidR="039A8447" w:rsidRDefault="2F2855A1" w:rsidP="31DFA57D">
      <w:pPr>
        <w:pStyle w:val="Nadpis3"/>
        <w:keepNext w:val="0"/>
        <w:keepLines w:val="0"/>
        <w:spacing w:after="240"/>
        <w:jc w:val="both"/>
        <w:rPr>
          <w:rFonts w:ascii="Aptos" w:eastAsia="Aptos" w:hAnsi="Aptos" w:cs="Aptos"/>
        </w:rPr>
      </w:pPr>
      <w:bookmarkStart w:id="76" w:name="_Toc213763897"/>
      <w:bookmarkStart w:id="77" w:name="_Toc1634326349"/>
      <w:r>
        <w:t>Žáci vzdělávající se v zahraničí</w:t>
      </w:r>
      <w:bookmarkEnd w:id="76"/>
      <w:bookmarkEnd w:id="77"/>
      <w:r w:rsidRPr="7059E996">
        <w:rPr>
          <w:rFonts w:ascii="Aptos" w:eastAsia="Aptos" w:hAnsi="Aptos" w:cs="Aptos"/>
          <w:color w:val="0B76A0"/>
        </w:rPr>
        <w:t xml:space="preserve"> </w:t>
      </w:r>
    </w:p>
    <w:p w14:paraId="1E6DA138" w14:textId="150CC2C5" w:rsidR="039A8447" w:rsidRDefault="2F2855A1" w:rsidP="31B78204">
      <w:pPr>
        <w:spacing w:after="240" w:line="276" w:lineRule="auto"/>
        <w:jc w:val="both"/>
        <w:rPr>
          <w:rFonts w:ascii="Aptos" w:eastAsia="Aptos" w:hAnsi="Aptos" w:cs="Aptos"/>
        </w:rPr>
      </w:pPr>
      <w:r w:rsidRPr="7059E996">
        <w:rPr>
          <w:rFonts w:ascii="Aptos" w:eastAsia="Aptos" w:hAnsi="Aptos" w:cs="Aptos"/>
        </w:rPr>
        <w:t>Rozšiřuje se okruh žáků, kteří mají nárok na úpravu podmínek konání maturitní zkoušky. Nově se tato možnost vztahuje i na žáky, kteří se vzdělávají na školách mimo území ČR v roce konání maturitní zkoušky, nebo se tam vzdělávali alespoň 1 školní rok ze 7 let předcházejících školnímu roku, ve kterém podávají přihlášku. Nárok vzniká také těm, kteří se vzdělávali v zahraničí alespoň 2 školní roky ze 7 předcházejících let. O úpravu podmínek musí žák nebo jeho zákonný zástupce požádat – žádost se podává společně s</w:t>
      </w:r>
      <w:r w:rsidR="004C0B92">
        <w:rPr>
          <w:rFonts w:ascii="Aptos" w:eastAsia="Aptos" w:hAnsi="Aptos" w:cs="Aptos"/>
        </w:rPr>
        <w:t> </w:t>
      </w:r>
      <w:r w:rsidRPr="7059E996">
        <w:rPr>
          <w:rFonts w:ascii="Aptos" w:eastAsia="Aptos" w:hAnsi="Aptos" w:cs="Aptos"/>
        </w:rPr>
        <w:t>přihláškou</w:t>
      </w:r>
      <w:r w:rsidR="004C0B92">
        <w:rPr>
          <w:rFonts w:ascii="Aptos" w:eastAsia="Aptos" w:hAnsi="Aptos" w:cs="Aptos"/>
        </w:rPr>
        <w:t xml:space="preserve"> </w:t>
      </w:r>
      <w:r w:rsidRPr="7059E996">
        <w:rPr>
          <w:rFonts w:ascii="Aptos" w:eastAsia="Aptos" w:hAnsi="Aptos" w:cs="Aptos"/>
        </w:rPr>
        <w:t xml:space="preserve">k maturitní zkoušce. </w:t>
      </w:r>
    </w:p>
    <w:p w14:paraId="42B3816B" w14:textId="4C3E1B18" w:rsidR="039A8447" w:rsidRDefault="330B9102" w:rsidP="39A5ACA9">
      <w:pPr>
        <w:spacing w:after="240" w:line="276" w:lineRule="auto"/>
        <w:jc w:val="both"/>
        <w:rPr>
          <w:rFonts w:ascii="Aptos" w:eastAsia="Aptos" w:hAnsi="Aptos" w:cs="Aptos"/>
        </w:rPr>
      </w:pPr>
      <w:r w:rsidRPr="31B78204">
        <w:rPr>
          <w:rFonts w:ascii="Aptos" w:eastAsia="Aptos" w:hAnsi="Aptos" w:cs="Aptos"/>
          <w:b/>
          <w:i/>
        </w:rPr>
        <w:t>Ú</w:t>
      </w:r>
      <w:r w:rsidR="2F2855A1" w:rsidRPr="1710389F">
        <w:rPr>
          <w:rFonts w:ascii="Aptos" w:eastAsia="Aptos" w:hAnsi="Aptos" w:cs="Aptos"/>
          <w:b/>
          <w:bCs/>
          <w:i/>
          <w:iCs/>
        </w:rPr>
        <w:t>činnost</w:t>
      </w:r>
      <w:r w:rsidR="2F2855A1" w:rsidRPr="7059E996">
        <w:rPr>
          <w:rFonts w:ascii="Aptos" w:eastAsia="Aptos" w:hAnsi="Aptos" w:cs="Aptos"/>
          <w:b/>
          <w:bCs/>
          <w:i/>
          <w:iCs/>
        </w:rPr>
        <w:t xml:space="preserve"> </w:t>
      </w:r>
      <w:r w:rsidR="00702FAE">
        <w:rPr>
          <w:rFonts w:ascii="Aptos" w:eastAsia="Aptos" w:hAnsi="Aptos" w:cs="Aptos"/>
          <w:b/>
          <w:bCs/>
          <w:i/>
          <w:iCs/>
        </w:rPr>
        <w:t>od</w:t>
      </w:r>
      <w:r w:rsidR="00702FAE" w:rsidRPr="7059E996">
        <w:rPr>
          <w:rFonts w:ascii="Aptos" w:eastAsia="Aptos" w:hAnsi="Aptos" w:cs="Aptos"/>
          <w:b/>
          <w:bCs/>
          <w:i/>
          <w:iCs/>
        </w:rPr>
        <w:t xml:space="preserve"> </w:t>
      </w:r>
      <w:r w:rsidR="2F2855A1" w:rsidRPr="7059E996">
        <w:rPr>
          <w:rFonts w:ascii="Aptos" w:eastAsia="Aptos" w:hAnsi="Aptos" w:cs="Aptos"/>
          <w:b/>
          <w:bCs/>
          <w:i/>
          <w:iCs/>
        </w:rPr>
        <w:t>1. září 2025.</w:t>
      </w:r>
      <w:r w:rsidR="2F2855A1" w:rsidRPr="7059E996">
        <w:rPr>
          <w:rFonts w:ascii="Aptos" w:eastAsia="Aptos" w:hAnsi="Aptos" w:cs="Aptos"/>
        </w:rPr>
        <w:t xml:space="preserve"> </w:t>
      </w:r>
    </w:p>
    <w:p w14:paraId="5244F83C" w14:textId="684E26EA" w:rsidR="039A8447" w:rsidRDefault="2F2855A1" w:rsidP="31DFA57D">
      <w:pPr>
        <w:pStyle w:val="Nadpis2"/>
        <w:keepNext w:val="0"/>
        <w:keepLines w:val="0"/>
        <w:spacing w:after="240"/>
        <w:jc w:val="both"/>
        <w:rPr>
          <w:rFonts w:ascii="Aptos" w:eastAsia="Aptos" w:hAnsi="Aptos" w:cs="Aptos"/>
          <w:color w:val="0B76A0"/>
        </w:rPr>
      </w:pPr>
      <w:bookmarkStart w:id="78" w:name="_Toc213763898"/>
      <w:bookmarkStart w:id="79" w:name="_Toc54588113"/>
      <w:r w:rsidRPr="7059E996">
        <w:rPr>
          <w:rFonts w:eastAsia="Aptos"/>
        </w:rPr>
        <w:t>Krátké programy VOŠ</w:t>
      </w:r>
      <w:bookmarkEnd w:id="78"/>
      <w:bookmarkEnd w:id="79"/>
      <w:r w:rsidRPr="7059E996">
        <w:rPr>
          <w:rFonts w:ascii="Aptos" w:eastAsia="Aptos" w:hAnsi="Aptos" w:cs="Aptos"/>
          <w:color w:val="0B76A0"/>
        </w:rPr>
        <w:t xml:space="preserve"> </w:t>
      </w:r>
    </w:p>
    <w:p w14:paraId="21A3084F" w14:textId="5E7C1F66" w:rsidR="039A8447" w:rsidRDefault="2F2855A1" w:rsidP="11162BB9">
      <w:pPr>
        <w:spacing w:after="240" w:line="276" w:lineRule="auto"/>
        <w:jc w:val="both"/>
        <w:rPr>
          <w:rFonts w:ascii="Aptos" w:eastAsia="Aptos" w:hAnsi="Aptos" w:cs="Aptos"/>
        </w:rPr>
      </w:pPr>
      <w:r w:rsidRPr="7059E996">
        <w:rPr>
          <w:rFonts w:ascii="Aptos" w:eastAsia="Aptos" w:hAnsi="Aptos" w:cs="Aptos"/>
        </w:rPr>
        <w:t xml:space="preserve">Zavádí se tzv. krátké cykly neboli programy krátkého cyklu terciárního odborného vzdělávání. Tyto programy budou vycházet z akreditovaného vzdělávacího programu konkrétní vyšší odborné školy (VOŠ) a budou autorizovány přímo touto VOŠ. </w:t>
      </w:r>
    </w:p>
    <w:p w14:paraId="5115FD73" w14:textId="0D0C5FDE" w:rsidR="039A8447" w:rsidRDefault="2F2855A1" w:rsidP="11162BB9">
      <w:pPr>
        <w:spacing w:after="240" w:line="276" w:lineRule="auto"/>
        <w:jc w:val="both"/>
        <w:rPr>
          <w:rFonts w:ascii="Aptos" w:eastAsia="Aptos" w:hAnsi="Aptos" w:cs="Aptos"/>
        </w:rPr>
      </w:pPr>
      <w:r w:rsidRPr="7059E996">
        <w:rPr>
          <w:rFonts w:ascii="Aptos" w:eastAsia="Aptos" w:hAnsi="Aptos" w:cs="Aptos"/>
        </w:rPr>
        <w:t xml:space="preserve">Smyslem je zvýšit flexibilitu vůči potřebám trhu práce a posílit uplatnitelnost absolventů. Krátké programy budou připravovány ve spolupráci se sociálními partnery a otevřou se i absolventům oborů, kteří nemají přímou návaznost středoškolského studia na daný obor VOŠ. Díky tomu poslouží i jako doplněk pro přípravu na delší vzdělávací programy VOŠ a umožní prostupnost mezi různými vzdělávacími cestami. </w:t>
      </w:r>
    </w:p>
    <w:p w14:paraId="73DE1D0F" w14:textId="3A22E617" w:rsidR="039A8447" w:rsidRDefault="2F2855A1" w:rsidP="11162BB9">
      <w:pPr>
        <w:spacing w:after="240" w:line="276" w:lineRule="auto"/>
        <w:jc w:val="both"/>
        <w:rPr>
          <w:rFonts w:ascii="Aptos" w:eastAsia="Aptos" w:hAnsi="Aptos" w:cs="Aptos"/>
        </w:rPr>
      </w:pPr>
      <w:r w:rsidRPr="7059E996">
        <w:rPr>
          <w:rFonts w:ascii="Aptos" w:eastAsia="Aptos" w:hAnsi="Aptos" w:cs="Aptos"/>
        </w:rPr>
        <w:t xml:space="preserve">Krátké programy mohou také pomoci vyrovnat rozdíly oproti oborům, na něž navazují standardní tříleté programy VOŠ. Nepůjde o samostatně akreditované programy, ale o programy autorizované příslušnou VOŠ na základě její již existující akreditace. Podrobnosti k autorizaci stanoví MŠMT prováděcím předpisem. </w:t>
      </w:r>
    </w:p>
    <w:p w14:paraId="23FC3C41" w14:textId="48B0BDF7" w:rsidR="039A8447" w:rsidRDefault="2F2855A1" w:rsidP="11162BB9">
      <w:pPr>
        <w:spacing w:after="240" w:line="276" w:lineRule="auto"/>
        <w:jc w:val="both"/>
        <w:rPr>
          <w:rFonts w:ascii="Aptos" w:eastAsia="Aptos" w:hAnsi="Aptos" w:cs="Aptos"/>
        </w:rPr>
      </w:pPr>
      <w:r w:rsidRPr="7059E996">
        <w:rPr>
          <w:rFonts w:ascii="Aptos" w:eastAsia="Aptos" w:hAnsi="Aptos" w:cs="Aptos"/>
        </w:rPr>
        <w:lastRenderedPageBreak/>
        <w:t xml:space="preserve">U dvouletých programů bude možno ukončovat studium odbornou zkouškou a obhajobou prakticky zaměřené závěrečné práce; u jednoletých programů obhajobou prakticky zaměřené závěrečné práce. </w:t>
      </w:r>
    </w:p>
    <w:p w14:paraId="50C20CFB" w14:textId="29CFE65E"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Účinnost je dělená: změny § 6 od 1. září 2025 do 31. prosince 2025 a od 1. ledna 2026</w:t>
      </w:r>
      <w:r w:rsidRPr="1B55833B">
        <w:rPr>
          <w:rFonts w:ascii="Aptos" w:eastAsia="Aptos" w:hAnsi="Aptos" w:cs="Aptos"/>
          <w:b/>
          <w:bCs/>
          <w:i/>
          <w:iCs/>
        </w:rPr>
        <w:t>.</w:t>
      </w:r>
      <w:r w:rsidRPr="7059E996">
        <w:rPr>
          <w:rFonts w:ascii="Aptos" w:eastAsia="Aptos" w:hAnsi="Aptos" w:cs="Aptos"/>
        </w:rPr>
        <w:t xml:space="preserve"> </w:t>
      </w:r>
    </w:p>
    <w:p w14:paraId="6F73FB21" w14:textId="40DD3037" w:rsidR="039A8447" w:rsidRDefault="2F2855A1" w:rsidP="31DFA57D">
      <w:pPr>
        <w:pStyle w:val="Nadpis2"/>
        <w:keepNext w:val="0"/>
        <w:keepLines w:val="0"/>
        <w:spacing w:after="240"/>
        <w:jc w:val="both"/>
        <w:rPr>
          <w:rFonts w:ascii="Aptos" w:eastAsia="Aptos" w:hAnsi="Aptos" w:cs="Aptos"/>
          <w:color w:val="0B76A0"/>
        </w:rPr>
      </w:pPr>
      <w:bookmarkStart w:id="80" w:name="_Toc213763899"/>
      <w:bookmarkStart w:id="81" w:name="_Toc884190468"/>
      <w:r w:rsidRPr="7059E996">
        <w:rPr>
          <w:rFonts w:eastAsia="Aptos"/>
        </w:rPr>
        <w:t>Používání titulu DiS.</w:t>
      </w:r>
      <w:bookmarkEnd w:id="80"/>
      <w:bookmarkEnd w:id="81"/>
      <w:r w:rsidRPr="7059E996">
        <w:rPr>
          <w:rFonts w:ascii="Aptos" w:eastAsia="Aptos" w:hAnsi="Aptos" w:cs="Aptos"/>
          <w:color w:val="0B76A0"/>
        </w:rPr>
        <w:t xml:space="preserve"> </w:t>
      </w:r>
    </w:p>
    <w:p w14:paraId="4372BCCA" w14:textId="0A102E03" w:rsidR="039A8447" w:rsidRDefault="2F2855A1" w:rsidP="37952AE6">
      <w:pPr>
        <w:spacing w:after="240" w:line="276" w:lineRule="auto"/>
        <w:jc w:val="both"/>
        <w:rPr>
          <w:rFonts w:ascii="Aptos" w:eastAsia="Aptos" w:hAnsi="Aptos" w:cs="Aptos"/>
        </w:rPr>
      </w:pPr>
      <w:r w:rsidRPr="7059E996">
        <w:rPr>
          <w:rFonts w:ascii="Aptos" w:eastAsia="Aptos" w:hAnsi="Aptos" w:cs="Aptos"/>
        </w:rPr>
        <w:t xml:space="preserve">Touto změnou dochází k nápravě stavu, kdy části absolventů konzervatoří a vyšších škol nebylo umožněno užívat odpovídající titul, ačkoli jejich vzdělání má rovnocennou úroveň. Změna se vztahuje na všechny dotčené absolventy bez ohledu na to, zda studovali na škole státní, soukromé či církevní. </w:t>
      </w:r>
    </w:p>
    <w:p w14:paraId="47D1EF59" w14:textId="5BE44788" w:rsidR="039A8447" w:rsidRDefault="2F2855A1" w:rsidP="37952AE6">
      <w:pPr>
        <w:spacing w:after="240" w:line="276" w:lineRule="auto"/>
        <w:jc w:val="both"/>
        <w:rPr>
          <w:rFonts w:ascii="Aptos" w:eastAsia="Aptos" w:hAnsi="Aptos" w:cs="Aptos"/>
        </w:rPr>
      </w:pPr>
      <w:r w:rsidRPr="7059E996">
        <w:rPr>
          <w:rFonts w:ascii="Aptos" w:eastAsia="Aptos" w:hAnsi="Aptos" w:cs="Aptos"/>
        </w:rPr>
        <w:t xml:space="preserve">Absolventi konzervatoří, kteří v období od 27. července 1995 do 31. prosince 2004 úspěšně ukončili vzdělávání absolutoriem, mohou nově používat označení absolventa konzervatoře „diplomovaný specialista“ (zkráceně „DiS.“), které se uvádí za jménem. </w:t>
      </w:r>
    </w:p>
    <w:p w14:paraId="62AAFF2D" w14:textId="5E65917E" w:rsidR="039A8447" w:rsidRDefault="2F2855A1" w:rsidP="37952AE6">
      <w:pPr>
        <w:spacing w:after="240" w:line="276" w:lineRule="auto"/>
        <w:jc w:val="both"/>
        <w:rPr>
          <w:rFonts w:ascii="Aptos" w:eastAsia="Aptos" w:hAnsi="Aptos" w:cs="Aptos"/>
        </w:rPr>
      </w:pPr>
      <w:r w:rsidRPr="7059E996">
        <w:rPr>
          <w:rFonts w:ascii="Aptos" w:eastAsia="Aptos" w:hAnsi="Aptos" w:cs="Aptos"/>
        </w:rPr>
        <w:t xml:space="preserve">Stejné právo se přiznává i absolventům tzv. vyšších škol, kteří absolvovali studium na základě rozhodnutí ministra školství, mládeže a tělovýchovy č. j. 13 726/92-14, vykonali diplomovou zkoušku a obhájili diplomovou práci. I těmto absolventům náleží označení „diplomovaný specialista“ (DiS.). </w:t>
      </w:r>
    </w:p>
    <w:p w14:paraId="6A5EB650" w14:textId="2A70A71B" w:rsidR="039A8447" w:rsidRDefault="2F2855A1" w:rsidP="37952AE6">
      <w:pPr>
        <w:spacing w:after="240" w:line="276" w:lineRule="auto"/>
        <w:jc w:val="both"/>
        <w:rPr>
          <w:rFonts w:ascii="Aptos" w:eastAsia="Aptos" w:hAnsi="Aptos" w:cs="Aptos"/>
        </w:rPr>
      </w:pPr>
      <w:r w:rsidRPr="7059E996">
        <w:rPr>
          <w:rFonts w:ascii="Aptos" w:eastAsia="Aptos" w:hAnsi="Aptos" w:cs="Aptos"/>
        </w:rPr>
        <w:t xml:space="preserve">Touto změnou dochází k nápravě stavu, kdy části absolventů konzervatoří a vyšších škol nebylo umožněno užívat odpovídající titul, ačkoli jejich vzdělání má rovnocennou úroveň. Změna se vztahuje na všechny dotčené absolventy bez ohledu na to, zda studovali na škole státní, soukromé či církevní. </w:t>
      </w:r>
    </w:p>
    <w:p w14:paraId="30F587F9" w14:textId="4B47B69E"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702FAE">
        <w:rPr>
          <w:rFonts w:ascii="Aptos" w:eastAsia="Aptos" w:hAnsi="Aptos" w:cs="Aptos"/>
          <w:b/>
          <w:bCs/>
          <w:i/>
          <w:iCs/>
        </w:rPr>
        <w:t>od</w:t>
      </w:r>
      <w:r w:rsidR="00702FAE" w:rsidRPr="7059E996">
        <w:rPr>
          <w:rFonts w:ascii="Aptos" w:eastAsia="Aptos" w:hAnsi="Aptos" w:cs="Aptos"/>
          <w:b/>
          <w:bCs/>
          <w:i/>
          <w:iCs/>
        </w:rPr>
        <w:t xml:space="preserve"> </w:t>
      </w:r>
      <w:r w:rsidRPr="7059E996">
        <w:rPr>
          <w:rFonts w:ascii="Aptos" w:eastAsia="Aptos" w:hAnsi="Aptos" w:cs="Aptos"/>
          <w:b/>
          <w:bCs/>
          <w:i/>
          <w:iCs/>
        </w:rPr>
        <w:t>1. ledna 2026.</w:t>
      </w:r>
      <w:r w:rsidRPr="7059E996">
        <w:rPr>
          <w:rFonts w:ascii="Aptos" w:eastAsia="Aptos" w:hAnsi="Aptos" w:cs="Aptos"/>
        </w:rPr>
        <w:t xml:space="preserve"> </w:t>
      </w:r>
    </w:p>
    <w:p w14:paraId="627E77EF" w14:textId="2CC22760" w:rsidR="039A8447" w:rsidRDefault="2F2855A1" w:rsidP="31DFA57D">
      <w:pPr>
        <w:pStyle w:val="Nadpis1"/>
        <w:keepNext w:val="0"/>
        <w:keepLines w:val="0"/>
        <w:spacing w:after="240"/>
        <w:jc w:val="both"/>
        <w:rPr>
          <w:rFonts w:ascii="Aptos" w:eastAsia="Aptos" w:hAnsi="Aptos" w:cs="Aptos"/>
          <w:color w:val="0B76A0"/>
        </w:rPr>
      </w:pPr>
      <w:bookmarkStart w:id="82" w:name="_Toc213763900"/>
      <w:bookmarkStart w:id="83" w:name="_Toc2128165116"/>
      <w:r w:rsidRPr="7059E996">
        <w:rPr>
          <w:rFonts w:eastAsia="Aptos"/>
        </w:rPr>
        <w:t>Vzdělávání dětí/žáků s OMJ</w:t>
      </w:r>
      <w:bookmarkEnd w:id="82"/>
      <w:bookmarkEnd w:id="83"/>
      <w:r w:rsidRPr="70EB1188">
        <w:rPr>
          <w:rFonts w:ascii="Aptos" w:eastAsia="Aptos" w:hAnsi="Aptos" w:cs="Aptos"/>
          <w:color w:val="0B76A0"/>
        </w:rPr>
        <w:t xml:space="preserve"> </w:t>
      </w:r>
    </w:p>
    <w:p w14:paraId="4E4F622F" w14:textId="1CFF1497" w:rsidR="039A8447" w:rsidRDefault="2F2855A1" w:rsidP="31DFA57D">
      <w:pPr>
        <w:pStyle w:val="Nadpis2"/>
        <w:keepNext w:val="0"/>
        <w:keepLines w:val="0"/>
        <w:spacing w:after="240"/>
        <w:jc w:val="both"/>
        <w:rPr>
          <w:rFonts w:eastAsia="Aptos"/>
        </w:rPr>
      </w:pPr>
      <w:r w:rsidRPr="7059E996">
        <w:rPr>
          <w:rFonts w:eastAsia="Aptos"/>
        </w:rPr>
        <w:t xml:space="preserve"> </w:t>
      </w:r>
      <w:bookmarkStart w:id="84" w:name="_Toc213763901"/>
      <w:bookmarkStart w:id="85" w:name="_Toc1853977877"/>
      <w:r w:rsidRPr="7059E996">
        <w:rPr>
          <w:rFonts w:eastAsia="Aptos"/>
        </w:rPr>
        <w:t xml:space="preserve">Poskytování </w:t>
      </w:r>
      <w:r w:rsidRPr="004C0B92">
        <w:t>jazykové</w:t>
      </w:r>
      <w:r w:rsidRPr="7059E996">
        <w:rPr>
          <w:rFonts w:eastAsia="Aptos"/>
        </w:rPr>
        <w:t xml:space="preserve"> přípravy dětem/žákům s OMJ</w:t>
      </w:r>
      <w:bookmarkEnd w:id="84"/>
      <w:bookmarkEnd w:id="85"/>
      <w:r w:rsidRPr="7059E996">
        <w:rPr>
          <w:rFonts w:eastAsia="Aptos"/>
        </w:rPr>
        <w:t xml:space="preserve"> </w:t>
      </w:r>
    </w:p>
    <w:p w14:paraId="65077E0C" w14:textId="4CDF0357" w:rsidR="039A8447" w:rsidRDefault="2F2855A1" w:rsidP="5469D72C">
      <w:pPr>
        <w:spacing w:after="240" w:line="276" w:lineRule="auto"/>
        <w:jc w:val="both"/>
        <w:rPr>
          <w:rFonts w:ascii="Aptos" w:eastAsia="Aptos" w:hAnsi="Aptos" w:cs="Aptos"/>
        </w:rPr>
      </w:pPr>
      <w:r w:rsidRPr="7059E996">
        <w:rPr>
          <w:rFonts w:ascii="Aptos" w:eastAsia="Aptos" w:hAnsi="Aptos" w:cs="Aptos"/>
        </w:rPr>
        <w:t>Nově mají nárok na bezplatnou jazykovou přípravu také žáci – občané ČR, kteří mají obdobné integrační potřeby jako cizinci, zejména z důvodu nedostatečné znalost</w:t>
      </w:r>
      <w:r w:rsidRPr="7059E996">
        <w:rPr>
          <w:rFonts w:ascii="Aptos" w:eastAsia="Aptos" w:hAnsi="Aptos" w:cs="Aptos"/>
          <w:u w:val="single"/>
        </w:rPr>
        <w:t>i</w:t>
      </w:r>
      <w:r w:rsidRPr="7059E996">
        <w:rPr>
          <w:rFonts w:ascii="Aptos" w:eastAsia="Aptos" w:hAnsi="Aptos" w:cs="Aptos"/>
        </w:rPr>
        <w:t xml:space="preserve"> českého jazyka. Jedná se například o děti z rodin, u kterých se v domácím prostředí běžně nekomunikuje v češtině (děti cizinců s českým občanstvím, děti z bilingvních rodin, děti navrátilců po delším pobytu v zahraničí apod.). </w:t>
      </w:r>
    </w:p>
    <w:p w14:paraId="0C94862C" w14:textId="62F1B412" w:rsidR="039A8447" w:rsidRDefault="2F2855A1" w:rsidP="5469D72C">
      <w:pPr>
        <w:spacing w:after="240" w:line="276" w:lineRule="auto"/>
        <w:jc w:val="both"/>
        <w:rPr>
          <w:rFonts w:ascii="Aptos" w:eastAsia="Aptos" w:hAnsi="Aptos" w:cs="Aptos"/>
        </w:rPr>
      </w:pPr>
      <w:r w:rsidRPr="7059E996">
        <w:rPr>
          <w:rFonts w:ascii="Aptos" w:eastAsia="Aptos" w:hAnsi="Aptos" w:cs="Aptos"/>
        </w:rPr>
        <w:t xml:space="preserve">Školy budou moci těmto žákům poskytovat jazykovou podporu i bez doporučení školského poradenského zařízení. Dosud byla jazyková podpora českým občanům možná pouze jako podpůrné opatření na základě doporučení ŠPZ. Nově postačí, pokud škola sama identifikuje potřebu jazykové podpory a vykáže žáka jako žáka s potřebou jazykové </w:t>
      </w:r>
      <w:r w:rsidRPr="7059E996">
        <w:rPr>
          <w:rFonts w:ascii="Aptos" w:eastAsia="Aptos" w:hAnsi="Aptos" w:cs="Aptos"/>
        </w:rPr>
        <w:lastRenderedPageBreak/>
        <w:t xml:space="preserve">podpory. Tito žáci budou moci být zařazeni do skupin pro jazykovou přípravu za stejných podmínek jako cizinci. </w:t>
      </w:r>
    </w:p>
    <w:p w14:paraId="77C4433A" w14:textId="187D9E2B"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702FAE">
        <w:rPr>
          <w:rFonts w:ascii="Aptos" w:eastAsia="Aptos" w:hAnsi="Aptos" w:cs="Aptos"/>
          <w:b/>
          <w:bCs/>
          <w:i/>
          <w:iCs/>
        </w:rPr>
        <w:t>od</w:t>
      </w:r>
      <w:r w:rsidR="00702FAE" w:rsidRPr="7059E996">
        <w:rPr>
          <w:rFonts w:ascii="Aptos" w:eastAsia="Aptos" w:hAnsi="Aptos" w:cs="Aptos"/>
          <w:b/>
          <w:bCs/>
          <w:i/>
          <w:iCs/>
        </w:rPr>
        <w:t xml:space="preserve"> </w:t>
      </w:r>
      <w:r w:rsidRPr="7059E996">
        <w:rPr>
          <w:rFonts w:ascii="Aptos" w:eastAsia="Aptos" w:hAnsi="Aptos" w:cs="Aptos"/>
          <w:b/>
          <w:bCs/>
          <w:i/>
          <w:iCs/>
        </w:rPr>
        <w:t>1. září 2025.</w:t>
      </w:r>
      <w:r w:rsidRPr="7059E996">
        <w:rPr>
          <w:rFonts w:ascii="Aptos" w:eastAsia="Aptos" w:hAnsi="Aptos" w:cs="Aptos"/>
        </w:rPr>
        <w:t xml:space="preserve"> </w:t>
      </w:r>
    </w:p>
    <w:p w14:paraId="6F7B4488" w14:textId="306B3D8E" w:rsidR="039A8447" w:rsidRDefault="2F2855A1" w:rsidP="31DFA57D">
      <w:pPr>
        <w:pStyle w:val="Nadpis2"/>
        <w:keepNext w:val="0"/>
        <w:keepLines w:val="0"/>
        <w:spacing w:after="240"/>
        <w:jc w:val="both"/>
        <w:rPr>
          <w:rFonts w:ascii="Aptos" w:eastAsia="Aptos" w:hAnsi="Aptos" w:cs="Aptos"/>
          <w:color w:val="0B76A0"/>
        </w:rPr>
      </w:pPr>
      <w:bookmarkStart w:id="86" w:name="_Toc213763902"/>
      <w:bookmarkStart w:id="87" w:name="_Toc1724743824"/>
      <w:r w:rsidRPr="7059E996">
        <w:rPr>
          <w:rFonts w:eastAsia="Aptos"/>
        </w:rPr>
        <w:t>Přijímací řízení pro uchazeče ze zahraničí</w:t>
      </w:r>
      <w:bookmarkEnd w:id="86"/>
      <w:bookmarkEnd w:id="87"/>
      <w:r w:rsidRPr="7059E996">
        <w:rPr>
          <w:rFonts w:ascii="Aptos" w:eastAsia="Aptos" w:hAnsi="Aptos" w:cs="Aptos"/>
          <w:color w:val="0B76A0"/>
        </w:rPr>
        <w:t xml:space="preserve"> </w:t>
      </w:r>
    </w:p>
    <w:p w14:paraId="56AD9FF4" w14:textId="752CC0C6"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Rozšiřuje se okruh uchazečů, na které se vztahuje úprava přijímacího řízení na střední školy a vyšší odborné školy. </w:t>
      </w:r>
    </w:p>
    <w:p w14:paraId="73A0ACCE" w14:textId="39D9679D"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Ředitel školy bude moci prominout přijímací zkoušku z českého jazyka a literatury osobě, která splní některou z následujících podmínek: </w:t>
      </w:r>
    </w:p>
    <w:p w14:paraId="58A26F40" w14:textId="11389233" w:rsidR="039A8447" w:rsidRDefault="2F2855A1" w:rsidP="31DFA57D">
      <w:pPr>
        <w:pStyle w:val="Odstavecseseznamem"/>
        <w:numPr>
          <w:ilvl w:val="0"/>
          <w:numId w:val="16"/>
        </w:numPr>
        <w:spacing w:after="240" w:line="276" w:lineRule="auto"/>
        <w:jc w:val="both"/>
        <w:rPr>
          <w:rFonts w:ascii="Aptos" w:eastAsia="Aptos" w:hAnsi="Aptos" w:cs="Aptos"/>
        </w:rPr>
      </w:pPr>
      <w:r w:rsidRPr="7059E996">
        <w:rPr>
          <w:rFonts w:ascii="Aptos" w:eastAsia="Aptos" w:hAnsi="Aptos" w:cs="Aptos"/>
        </w:rPr>
        <w:t xml:space="preserve">vzdělává se mimo území ČR v době podání přihlášky, </w:t>
      </w:r>
    </w:p>
    <w:p w14:paraId="07F34E09" w14:textId="338DD3F7" w:rsidR="039A8447" w:rsidRDefault="2F2855A1" w:rsidP="31DFA57D">
      <w:pPr>
        <w:pStyle w:val="Odstavecseseznamem"/>
        <w:numPr>
          <w:ilvl w:val="0"/>
          <w:numId w:val="15"/>
        </w:numPr>
        <w:spacing w:after="240" w:line="276" w:lineRule="auto"/>
        <w:jc w:val="both"/>
        <w:rPr>
          <w:rFonts w:ascii="Aptos" w:eastAsia="Aptos" w:hAnsi="Aptos" w:cs="Aptos"/>
        </w:rPr>
      </w:pPr>
      <w:r w:rsidRPr="7059E996">
        <w:rPr>
          <w:rFonts w:ascii="Aptos" w:eastAsia="Aptos" w:hAnsi="Aptos" w:cs="Aptos"/>
        </w:rPr>
        <w:t xml:space="preserve">vzdělávala se mimo území ČR alespoň jeden školní rok ze tří bezprostředně předcházejících školních roků, </w:t>
      </w:r>
    </w:p>
    <w:p w14:paraId="31C9C207" w14:textId="6937A276" w:rsidR="039A8447" w:rsidRDefault="2F2855A1" w:rsidP="31DFA57D">
      <w:pPr>
        <w:pStyle w:val="Odstavecseseznamem"/>
        <w:numPr>
          <w:ilvl w:val="0"/>
          <w:numId w:val="14"/>
        </w:numPr>
        <w:spacing w:after="240" w:line="276" w:lineRule="auto"/>
        <w:jc w:val="both"/>
        <w:rPr>
          <w:rFonts w:ascii="Aptos" w:eastAsia="Aptos" w:hAnsi="Aptos" w:cs="Aptos"/>
        </w:rPr>
      </w:pPr>
      <w:r w:rsidRPr="7059E996">
        <w:rPr>
          <w:rFonts w:ascii="Aptos" w:eastAsia="Aptos" w:hAnsi="Aptos" w:cs="Aptos"/>
        </w:rPr>
        <w:t xml:space="preserve">vzdělávala se mimo území ČR alespoň dva školní roky ze tří bezprostředně předcházejících školních roků, ve kterých podává přihlášku. </w:t>
      </w:r>
    </w:p>
    <w:p w14:paraId="34279367" w14:textId="3F6CE2F2"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Žádost o prominutí zkoušky je součástí přihlášky ke vzdělávání. </w:t>
      </w:r>
    </w:p>
    <w:p w14:paraId="5A54EE13" w14:textId="79B1CA70"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702FAE">
        <w:rPr>
          <w:rFonts w:ascii="Aptos" w:eastAsia="Aptos" w:hAnsi="Aptos" w:cs="Aptos"/>
          <w:b/>
          <w:bCs/>
          <w:i/>
          <w:iCs/>
        </w:rPr>
        <w:t>od</w:t>
      </w:r>
      <w:r w:rsidR="00702FAE" w:rsidRPr="7059E996">
        <w:rPr>
          <w:rFonts w:ascii="Aptos" w:eastAsia="Aptos" w:hAnsi="Aptos" w:cs="Aptos"/>
          <w:b/>
          <w:bCs/>
          <w:i/>
          <w:iCs/>
        </w:rPr>
        <w:t xml:space="preserve"> </w:t>
      </w:r>
      <w:r w:rsidRPr="7059E996">
        <w:rPr>
          <w:rFonts w:ascii="Aptos" w:eastAsia="Aptos" w:hAnsi="Aptos" w:cs="Aptos"/>
          <w:b/>
          <w:bCs/>
          <w:i/>
          <w:iCs/>
        </w:rPr>
        <w:t xml:space="preserve">1. ledna 2026. </w:t>
      </w:r>
      <w:hyperlink r:id="rId29" w:anchor="p20">
        <w:r w:rsidRPr="518614C7">
          <w:rPr>
            <w:rStyle w:val="Hypertextovodkaz"/>
            <w:rFonts w:ascii="Aptos" w:eastAsia="Aptos" w:hAnsi="Aptos" w:cs="Aptos"/>
            <w:b/>
            <w:bCs/>
            <w:i/>
            <w:iCs/>
          </w:rPr>
          <w:t>§ 20 ŠZ</w:t>
        </w:r>
      </w:hyperlink>
      <w:r w:rsidRPr="518614C7">
        <w:rPr>
          <w:rFonts w:ascii="Aptos" w:eastAsia="Aptos" w:hAnsi="Aptos" w:cs="Aptos"/>
        </w:rPr>
        <w:t xml:space="preserve"> </w:t>
      </w:r>
    </w:p>
    <w:p w14:paraId="2ACC31EA" w14:textId="3F6E6C3B" w:rsidR="039A8447" w:rsidRDefault="2F2855A1" w:rsidP="31DFA57D">
      <w:pPr>
        <w:pStyle w:val="Nadpis2"/>
        <w:keepNext w:val="0"/>
        <w:keepLines w:val="0"/>
        <w:spacing w:after="240"/>
        <w:jc w:val="both"/>
        <w:rPr>
          <w:rFonts w:ascii="Aptos" w:eastAsia="Aptos" w:hAnsi="Aptos" w:cs="Aptos"/>
          <w:color w:val="0B76A0"/>
        </w:rPr>
      </w:pPr>
      <w:bookmarkStart w:id="88" w:name="_Toc213763903"/>
      <w:bookmarkStart w:id="89" w:name="_Toc990632626"/>
      <w:r w:rsidRPr="7059E996">
        <w:rPr>
          <w:rFonts w:eastAsia="Aptos"/>
        </w:rPr>
        <w:t>Maturitní zkoušky – žáci vzdělávající se v zahraničí</w:t>
      </w:r>
      <w:bookmarkEnd w:id="88"/>
      <w:bookmarkEnd w:id="89"/>
      <w:r w:rsidRPr="7059E996">
        <w:rPr>
          <w:rFonts w:ascii="Aptos" w:eastAsia="Aptos" w:hAnsi="Aptos" w:cs="Aptos"/>
          <w:color w:val="0B76A0"/>
        </w:rPr>
        <w:t xml:space="preserve"> </w:t>
      </w:r>
    </w:p>
    <w:p w14:paraId="19B34288" w14:textId="771BD7D0"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Rozšiřuje se okruh žáků, kteří mají nárok na úpravu podmínek konání maturitní zkoušky. </w:t>
      </w:r>
    </w:p>
    <w:p w14:paraId="56B9B46F" w14:textId="40C16F63"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Nově se tato možnost vztahuje na: </w:t>
      </w:r>
    </w:p>
    <w:p w14:paraId="7F8E7071" w14:textId="3C91D4A7" w:rsidR="039A8447" w:rsidRDefault="2F2855A1" w:rsidP="31DFA57D">
      <w:pPr>
        <w:pStyle w:val="Odstavecseseznamem"/>
        <w:numPr>
          <w:ilvl w:val="0"/>
          <w:numId w:val="13"/>
        </w:numPr>
        <w:spacing w:after="240" w:line="276" w:lineRule="auto"/>
        <w:jc w:val="both"/>
        <w:rPr>
          <w:rFonts w:ascii="Aptos" w:eastAsia="Aptos" w:hAnsi="Aptos" w:cs="Aptos"/>
        </w:rPr>
      </w:pPr>
      <w:r w:rsidRPr="7059E996">
        <w:rPr>
          <w:rFonts w:ascii="Aptos" w:eastAsia="Aptos" w:hAnsi="Aptos" w:cs="Aptos"/>
        </w:rPr>
        <w:t xml:space="preserve">žáky, kteří se v roce konání maturitní zkoušky vzdělávají ve škole mimo území ČR, </w:t>
      </w:r>
    </w:p>
    <w:p w14:paraId="108C4361" w14:textId="3C1AAAD1" w:rsidR="039A8447" w:rsidRDefault="2F2855A1" w:rsidP="31DFA57D">
      <w:pPr>
        <w:pStyle w:val="Odstavecseseznamem"/>
        <w:numPr>
          <w:ilvl w:val="0"/>
          <w:numId w:val="12"/>
        </w:numPr>
        <w:spacing w:after="240" w:line="276" w:lineRule="auto"/>
        <w:jc w:val="both"/>
        <w:rPr>
          <w:rFonts w:ascii="Aptos" w:eastAsia="Aptos" w:hAnsi="Aptos" w:cs="Aptos"/>
        </w:rPr>
      </w:pPr>
      <w:r w:rsidRPr="7059E996">
        <w:rPr>
          <w:rFonts w:ascii="Aptos" w:eastAsia="Aptos" w:hAnsi="Aptos" w:cs="Aptos"/>
        </w:rPr>
        <w:t xml:space="preserve">žáky, kteří se vzdělávali mimo území ČR alespoň 1 školní rok ze 7 školních roků bezprostředně předcházejících školnímu roku, ve kterém podávají přihlášku ke zkoušce, </w:t>
      </w:r>
    </w:p>
    <w:p w14:paraId="296B3C98" w14:textId="06D322B1" w:rsidR="039A8447" w:rsidRDefault="2F2855A1" w:rsidP="31DFA57D">
      <w:pPr>
        <w:pStyle w:val="Odstavecseseznamem"/>
        <w:numPr>
          <w:ilvl w:val="0"/>
          <w:numId w:val="11"/>
        </w:numPr>
        <w:spacing w:after="240" w:line="276" w:lineRule="auto"/>
        <w:jc w:val="both"/>
        <w:rPr>
          <w:rFonts w:ascii="Aptos" w:eastAsia="Aptos" w:hAnsi="Aptos" w:cs="Aptos"/>
        </w:rPr>
      </w:pPr>
      <w:r w:rsidRPr="7059E996">
        <w:rPr>
          <w:rFonts w:ascii="Aptos" w:eastAsia="Aptos" w:hAnsi="Aptos" w:cs="Aptos"/>
        </w:rPr>
        <w:t xml:space="preserve">žáky, kteří se vzdělávali mimo území ČR alespoň 2 školní roky ze 7 bezprostředně předcházejících školních roků, ve kterém podávají přihlášku. </w:t>
      </w:r>
    </w:p>
    <w:p w14:paraId="0DC64E2C" w14:textId="24FC92A3"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Žádost o úpravu podmínek musí být součástí přihlášky ke zkoušce. </w:t>
      </w:r>
    </w:p>
    <w:p w14:paraId="06B4F328" w14:textId="2856EE4D"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702FAE">
        <w:rPr>
          <w:rFonts w:ascii="Aptos" w:eastAsia="Aptos" w:hAnsi="Aptos" w:cs="Aptos"/>
          <w:b/>
          <w:bCs/>
          <w:i/>
          <w:iCs/>
        </w:rPr>
        <w:t>od</w:t>
      </w:r>
      <w:r w:rsidR="00702FAE" w:rsidRPr="7059E996">
        <w:rPr>
          <w:rFonts w:ascii="Aptos" w:eastAsia="Aptos" w:hAnsi="Aptos" w:cs="Aptos"/>
          <w:b/>
          <w:bCs/>
          <w:i/>
          <w:iCs/>
        </w:rPr>
        <w:t xml:space="preserve"> </w:t>
      </w:r>
      <w:r w:rsidRPr="7059E996">
        <w:rPr>
          <w:rFonts w:ascii="Aptos" w:eastAsia="Aptos" w:hAnsi="Aptos" w:cs="Aptos"/>
          <w:b/>
          <w:bCs/>
          <w:i/>
          <w:iCs/>
        </w:rPr>
        <w:t xml:space="preserve">1. ledna 2026. </w:t>
      </w:r>
      <w:hyperlink r:id="rId30" w:anchor="p20">
        <w:r w:rsidRPr="21A96CDF">
          <w:rPr>
            <w:rStyle w:val="Hypertextovodkaz"/>
            <w:rFonts w:ascii="Aptos" w:eastAsia="Aptos" w:hAnsi="Aptos" w:cs="Aptos"/>
            <w:b/>
            <w:bCs/>
            <w:i/>
            <w:iCs/>
          </w:rPr>
          <w:t>§ 20 ŠZ</w:t>
        </w:r>
      </w:hyperlink>
      <w:r w:rsidRPr="21A96CDF">
        <w:rPr>
          <w:rFonts w:ascii="Aptos" w:eastAsia="Aptos" w:hAnsi="Aptos" w:cs="Aptos"/>
        </w:rPr>
        <w:t xml:space="preserve"> </w:t>
      </w:r>
    </w:p>
    <w:p w14:paraId="7D5B3438" w14:textId="1ECD7272" w:rsidR="039A8447" w:rsidRDefault="2F2855A1" w:rsidP="31DFA57D">
      <w:pPr>
        <w:pStyle w:val="Nadpis1"/>
        <w:keepNext w:val="0"/>
        <w:keepLines w:val="0"/>
        <w:spacing w:after="240"/>
        <w:jc w:val="both"/>
        <w:rPr>
          <w:rFonts w:ascii="Aptos" w:eastAsia="Aptos" w:hAnsi="Aptos" w:cs="Aptos"/>
          <w:color w:val="0B76A0"/>
        </w:rPr>
      </w:pPr>
      <w:bookmarkStart w:id="90" w:name="_Toc213763904"/>
      <w:bookmarkStart w:id="91" w:name="_Toc985823306"/>
      <w:r w:rsidRPr="7059E996">
        <w:rPr>
          <w:rFonts w:eastAsia="Aptos"/>
        </w:rPr>
        <w:t>Pedagogičtí pracovníci</w:t>
      </w:r>
      <w:bookmarkEnd w:id="90"/>
      <w:bookmarkEnd w:id="91"/>
    </w:p>
    <w:p w14:paraId="4F76423D" w14:textId="758E5983" w:rsidR="039A8447" w:rsidRDefault="2F2855A1" w:rsidP="31DFA57D">
      <w:pPr>
        <w:pStyle w:val="Nadpis2"/>
        <w:keepNext w:val="0"/>
        <w:keepLines w:val="0"/>
        <w:spacing w:after="240"/>
        <w:jc w:val="both"/>
        <w:rPr>
          <w:rFonts w:ascii="Aptos" w:eastAsia="Aptos" w:hAnsi="Aptos" w:cs="Aptos"/>
          <w:color w:val="0B76A0"/>
        </w:rPr>
      </w:pPr>
      <w:bookmarkStart w:id="92" w:name="_Toc462979118"/>
      <w:bookmarkStart w:id="93" w:name="_Toc213763905"/>
      <w:r w:rsidRPr="7059E996">
        <w:rPr>
          <w:rFonts w:eastAsia="Aptos"/>
        </w:rPr>
        <w:t>Pedagogičtí pracovníci – ukotvení pozice sociálního pedagoga</w:t>
      </w:r>
      <w:bookmarkEnd w:id="92"/>
      <w:r w:rsidRPr="7059E996">
        <w:rPr>
          <w:rFonts w:ascii="Aptos" w:eastAsia="Aptos" w:hAnsi="Aptos" w:cs="Aptos"/>
          <w:color w:val="0B76A0"/>
        </w:rPr>
        <w:t xml:space="preserve"> </w:t>
      </w:r>
      <w:bookmarkEnd w:id="93"/>
    </w:p>
    <w:p w14:paraId="253F306E" w14:textId="2C8ED11A" w:rsidR="039A8447" w:rsidRDefault="2F2855A1" w:rsidP="7063E0D7">
      <w:pPr>
        <w:spacing w:after="240" w:line="276" w:lineRule="auto"/>
        <w:jc w:val="both"/>
        <w:rPr>
          <w:rFonts w:ascii="Aptos" w:eastAsia="Aptos" w:hAnsi="Aptos" w:cs="Aptos"/>
        </w:rPr>
      </w:pPr>
      <w:r w:rsidRPr="7059E996">
        <w:rPr>
          <w:rFonts w:ascii="Aptos" w:eastAsia="Aptos" w:hAnsi="Aptos" w:cs="Aptos"/>
        </w:rPr>
        <w:lastRenderedPageBreak/>
        <w:t xml:space="preserve">Novelou se doplňuje nová kategorie pedagogického pracovníka – sociální pedagog. Tato profese se stává oficiální součástí systému pedagogických pracovníků podle zákona o pedagogických pracovnících </w:t>
      </w:r>
      <w:hyperlink r:id="rId31" w:anchor="p19b">
        <w:r w:rsidR="15EA179B" w:rsidRPr="57F89B73">
          <w:rPr>
            <w:rStyle w:val="Hypertextovodkaz"/>
            <w:rFonts w:ascii="Aptos" w:eastAsia="Aptos" w:hAnsi="Aptos" w:cs="Aptos"/>
          </w:rPr>
          <w:t>(§ 19b</w:t>
        </w:r>
      </w:hyperlink>
      <w:r w:rsidRPr="7059E996">
        <w:rPr>
          <w:rFonts w:ascii="Aptos" w:eastAsia="Aptos" w:hAnsi="Aptos" w:cs="Aptos"/>
        </w:rPr>
        <w:t xml:space="preserve"> a </w:t>
      </w:r>
      <w:hyperlink r:id="rId32" w:anchor="p22">
        <w:r w:rsidR="15EA179B" w:rsidRPr="57F89B73">
          <w:rPr>
            <w:rStyle w:val="Hypertextovodkaz"/>
            <w:rFonts w:ascii="Aptos" w:eastAsia="Aptos" w:hAnsi="Aptos" w:cs="Aptos"/>
          </w:rPr>
          <w:t>§ 22</w:t>
        </w:r>
      </w:hyperlink>
      <w:r w:rsidRPr="7059E996">
        <w:rPr>
          <w:rFonts w:ascii="Aptos" w:eastAsia="Aptos" w:hAnsi="Aptos" w:cs="Aptos"/>
        </w:rPr>
        <w:t xml:space="preserve">). </w:t>
      </w:r>
    </w:p>
    <w:p w14:paraId="7E8701C4" w14:textId="0CBBF7F3" w:rsidR="039A8447" w:rsidRDefault="2F2855A1" w:rsidP="7063E0D7">
      <w:pPr>
        <w:spacing w:after="240" w:line="276" w:lineRule="auto"/>
        <w:jc w:val="both"/>
        <w:rPr>
          <w:rFonts w:ascii="Aptos" w:eastAsia="Aptos" w:hAnsi="Aptos" w:cs="Aptos"/>
        </w:rPr>
      </w:pPr>
      <w:r w:rsidRPr="7059E996">
        <w:rPr>
          <w:rFonts w:ascii="Aptos" w:eastAsia="Aptos" w:hAnsi="Aptos" w:cs="Aptos"/>
        </w:rPr>
        <w:t xml:space="preserve">Pokud jde o financování ze státního rozpočtu, nový systémový finanční tok (tzv. </w:t>
      </w:r>
      <w:proofErr w:type="spellStart"/>
      <w:r w:rsidRPr="7059E996">
        <w:rPr>
          <w:rFonts w:ascii="Aptos" w:eastAsia="Aptos" w:hAnsi="Aptos" w:cs="Aptos"/>
        </w:rPr>
        <w:t>PHPmax</w:t>
      </w:r>
      <w:proofErr w:type="spellEnd"/>
      <w:r w:rsidRPr="7059E996">
        <w:rPr>
          <w:rFonts w:ascii="Aptos" w:eastAsia="Aptos" w:hAnsi="Aptos" w:cs="Aptos"/>
        </w:rPr>
        <w:t xml:space="preserve">) se vztahuje pouze na základní školy zřizované krajem, obcí nebo dobrovolným svazkem obcí. Tyto školy budou mít nárok na parametrizované financování poradenských pozic (školní psycholog, speciální pedagog, případně i sociální pedagog), a to při naplnění stanovených podmínek (zejména velikost školy – alespoň 180 žáků). </w:t>
      </w:r>
    </w:p>
    <w:p w14:paraId="17F4483B" w14:textId="7598B1B2" w:rsidR="039A8447" w:rsidRDefault="2F2855A1" w:rsidP="7063E0D7">
      <w:pPr>
        <w:spacing w:after="240" w:line="276" w:lineRule="auto"/>
        <w:jc w:val="both"/>
        <w:rPr>
          <w:rFonts w:ascii="Aptos" w:eastAsia="Aptos" w:hAnsi="Aptos" w:cs="Aptos"/>
        </w:rPr>
      </w:pPr>
      <w:r w:rsidRPr="7059E996">
        <w:rPr>
          <w:rFonts w:ascii="Aptos" w:eastAsia="Aptos" w:hAnsi="Aptos" w:cs="Aptos"/>
        </w:rPr>
        <w:t xml:space="preserve">Platí, že v případě tzv. srovnatelné základní školy, kterou je základní škola, jejímž zřizovatelem není kraj, obec nebo svazek obcí, a která by jinak splňovala podmínky pro financování činnosti psychologa, speciálního pedagoga nebo sociálního pedagoga ve školách veřejných, nebude financování pozice zajišťováno v režimu </w:t>
      </w:r>
      <w:proofErr w:type="spellStart"/>
      <w:r w:rsidRPr="7059E996">
        <w:rPr>
          <w:rFonts w:ascii="Aptos" w:eastAsia="Aptos" w:hAnsi="Aptos" w:cs="Aptos"/>
        </w:rPr>
        <w:t>PHPmax</w:t>
      </w:r>
      <w:proofErr w:type="spellEnd"/>
      <w:r w:rsidRPr="7059E996">
        <w:rPr>
          <w:rFonts w:ascii="Aptos" w:eastAsia="Aptos" w:hAnsi="Aptos" w:cs="Aptos"/>
        </w:rPr>
        <w:t>. Soukromé školy budou mít od 1. ledna 2026 nárok na zvýšení dotace ze státního rozpočtu podle zákona č.</w:t>
      </w:r>
      <w:r w:rsidRPr="7059E996">
        <w:rPr>
          <w:rFonts w:ascii="Arial" w:eastAsia="Arial" w:hAnsi="Arial" w:cs="Arial"/>
        </w:rPr>
        <w:t> </w:t>
      </w:r>
      <w:hyperlink r:id="rId33">
        <w:r w:rsidR="456AA969" w:rsidRPr="5BC70E02">
          <w:rPr>
            <w:rStyle w:val="Hypertextovodkaz"/>
            <w:rFonts w:ascii="Aptos" w:eastAsia="Aptos" w:hAnsi="Aptos" w:cs="Aptos"/>
          </w:rPr>
          <w:t>306/1999</w:t>
        </w:r>
        <w:r w:rsidR="456AA969" w:rsidRPr="5BC70E02">
          <w:rPr>
            <w:rStyle w:val="Hypertextovodkaz"/>
            <w:rFonts w:ascii="Arial" w:eastAsia="Arial" w:hAnsi="Arial" w:cs="Arial"/>
          </w:rPr>
          <w:t> </w:t>
        </w:r>
        <w:r w:rsidR="456AA969" w:rsidRPr="5BC70E02">
          <w:rPr>
            <w:rStyle w:val="Hypertextovodkaz"/>
            <w:rFonts w:ascii="Aptos" w:eastAsia="Aptos" w:hAnsi="Aptos" w:cs="Aptos"/>
          </w:rPr>
          <w:t>Sb</w:t>
        </w:r>
      </w:hyperlink>
      <w:r w:rsidR="456AA969" w:rsidRPr="5BC70E02">
        <w:rPr>
          <w:rFonts w:ascii="Aptos" w:eastAsia="Aptos" w:hAnsi="Aptos" w:cs="Aptos"/>
        </w:rPr>
        <w:t xml:space="preserve">. </w:t>
      </w:r>
    </w:p>
    <w:p w14:paraId="69FE8595" w14:textId="35A57580" w:rsidR="4A44002A" w:rsidRDefault="002D7DE5" w:rsidP="7063E0D7">
      <w:pPr>
        <w:spacing w:after="240" w:line="276" w:lineRule="auto"/>
        <w:jc w:val="both"/>
        <w:rPr>
          <w:rFonts w:ascii="Aptos" w:eastAsia="Aptos" w:hAnsi="Aptos" w:cs="Aptos"/>
        </w:rPr>
      </w:pPr>
      <w:r w:rsidRPr="420EEE44">
        <w:rPr>
          <w:rFonts w:ascii="Aptos" w:eastAsia="Aptos" w:hAnsi="Aptos" w:cs="Aptos"/>
        </w:rPr>
        <w:t>Soukromým</w:t>
      </w:r>
      <w:r w:rsidR="4A44002A" w:rsidRPr="420EEE44">
        <w:rPr>
          <w:rFonts w:ascii="Aptos" w:eastAsia="Aptos" w:hAnsi="Aptos" w:cs="Aptos"/>
        </w:rPr>
        <w:t xml:space="preserve"> školám se </w:t>
      </w:r>
      <w:r w:rsidR="77E862E2" w:rsidRPr="420EEE44">
        <w:rPr>
          <w:rFonts w:ascii="Aptos" w:eastAsia="Aptos" w:hAnsi="Aptos" w:cs="Aptos"/>
        </w:rPr>
        <w:t xml:space="preserve">dotace </w:t>
      </w:r>
      <w:r w:rsidR="4A44002A" w:rsidRPr="420EEE44">
        <w:rPr>
          <w:rFonts w:ascii="Aptos" w:eastAsia="Aptos" w:hAnsi="Aptos" w:cs="Aptos"/>
        </w:rPr>
        <w:t>zvýší o procentní podíl z normativu jako ročního objemu mzdových prostředků a zákonných odvodů určených na činnost psychologa, speciálního pedagoga nebo sociálního pedagoga, připadajících na jednoho žáka ve srovnatelné základní škole zřizované krajem, obcí nebo svazkem obcí.</w:t>
      </w:r>
      <w:r w:rsidR="002D6C0A" w:rsidRPr="420EEE44">
        <w:rPr>
          <w:rFonts w:ascii="Aptos" w:eastAsia="Aptos" w:hAnsi="Aptos" w:cs="Aptos"/>
        </w:rPr>
        <w:t xml:space="preserve"> Pro církevní školy bude stanoven </w:t>
      </w:r>
      <w:r w:rsidR="00C3408E" w:rsidRPr="420EEE44">
        <w:rPr>
          <w:rFonts w:ascii="Aptos" w:eastAsia="Aptos" w:hAnsi="Aptos" w:cs="Aptos"/>
        </w:rPr>
        <w:t>normativ obdobně</w:t>
      </w:r>
      <w:r w:rsidR="003279EF" w:rsidRPr="420EEE44">
        <w:rPr>
          <w:rFonts w:ascii="Aptos" w:eastAsia="Aptos" w:hAnsi="Aptos" w:cs="Aptos"/>
        </w:rPr>
        <w:t xml:space="preserve">, na základě tohoto normativu se </w:t>
      </w:r>
      <w:r w:rsidR="00BA7B30" w:rsidRPr="420EEE44">
        <w:rPr>
          <w:rFonts w:ascii="Aptos" w:eastAsia="Aptos" w:hAnsi="Aptos" w:cs="Aptos"/>
        </w:rPr>
        <w:t>církevním školám zvýší dotace</w:t>
      </w:r>
      <w:r w:rsidR="00C3408E" w:rsidRPr="420EEE44">
        <w:rPr>
          <w:rFonts w:ascii="Aptos" w:eastAsia="Aptos" w:hAnsi="Aptos" w:cs="Aptos"/>
        </w:rPr>
        <w:t xml:space="preserve">. </w:t>
      </w:r>
    </w:p>
    <w:p w14:paraId="7C53BBEE" w14:textId="17265E17" w:rsidR="608B0700" w:rsidRDefault="6656C8F6" w:rsidP="7063E0D7">
      <w:pPr>
        <w:spacing w:after="240" w:line="276" w:lineRule="auto"/>
        <w:jc w:val="both"/>
        <w:rPr>
          <w:rFonts w:ascii="Aptos" w:eastAsia="Aptos" w:hAnsi="Aptos" w:cs="Aptos"/>
        </w:rPr>
      </w:pPr>
      <w:r w:rsidRPr="362365A5">
        <w:rPr>
          <w:rFonts w:ascii="Aptos" w:eastAsia="Aptos" w:hAnsi="Aptos" w:cs="Aptos"/>
        </w:rPr>
        <w:t>Výše uvedené se n</w:t>
      </w:r>
      <w:r w:rsidRPr="7059E996">
        <w:rPr>
          <w:rFonts w:ascii="Aptos" w:eastAsia="Aptos" w:hAnsi="Aptos" w:cs="Aptos"/>
        </w:rPr>
        <w:t xml:space="preserve">etýká právnických osob vykonávajících činnost základní školy zřizované podle </w:t>
      </w:r>
      <w:hyperlink r:id="rId34" w:anchor="f2873692">
        <w:r w:rsidR="2F2855A1" w:rsidRPr="7063E0D7">
          <w:rPr>
            <w:rStyle w:val="Hypertextovodkaz"/>
            <w:rFonts w:ascii="Aptos" w:eastAsia="Aptos" w:hAnsi="Aptos" w:cs="Aptos"/>
          </w:rPr>
          <w:t>§ 16 odst. 9</w:t>
        </w:r>
      </w:hyperlink>
      <w:r w:rsidRPr="7059E996">
        <w:rPr>
          <w:rFonts w:ascii="Aptos" w:eastAsia="Aptos" w:hAnsi="Aptos" w:cs="Aptos"/>
        </w:rPr>
        <w:t xml:space="preserve"> </w:t>
      </w:r>
      <w:hyperlink r:id="rId35">
        <w:r w:rsidR="2F2855A1" w:rsidRPr="7063E0D7">
          <w:rPr>
            <w:rStyle w:val="Hypertextovodkaz"/>
            <w:rFonts w:ascii="Aptos" w:eastAsia="Aptos" w:hAnsi="Aptos" w:cs="Aptos"/>
          </w:rPr>
          <w:t>školského zákona</w:t>
        </w:r>
      </w:hyperlink>
      <w:r w:rsidRPr="7059E996">
        <w:rPr>
          <w:rFonts w:ascii="Aptos" w:eastAsia="Aptos" w:hAnsi="Aptos" w:cs="Aptos"/>
        </w:rPr>
        <w:t>, základní školy speciální nebo základní školy zřizované při zdravotnickém zařízení</w:t>
      </w:r>
      <w:r w:rsidR="49EA5E76" w:rsidRPr="7059E996">
        <w:rPr>
          <w:rFonts w:ascii="Aptos" w:eastAsia="Aptos" w:hAnsi="Aptos" w:cs="Aptos"/>
        </w:rPr>
        <w:t xml:space="preserve">. </w:t>
      </w:r>
    </w:p>
    <w:p w14:paraId="70A6B45C" w14:textId="49CA649C" w:rsidR="5DC80B66" w:rsidRDefault="77F053AC" w:rsidP="31DFA57D">
      <w:pPr>
        <w:spacing w:after="240" w:line="276" w:lineRule="auto"/>
        <w:jc w:val="both"/>
        <w:rPr>
          <w:rFonts w:ascii="Aptos" w:eastAsia="Aptos" w:hAnsi="Aptos" w:cs="Aptos"/>
        </w:rPr>
      </w:pPr>
      <w:r w:rsidRPr="362365A5">
        <w:rPr>
          <w:rFonts w:ascii="Aptos" w:eastAsia="Aptos" w:hAnsi="Aptos" w:cs="Aptos"/>
          <w:b/>
          <w:bCs/>
          <w:i/>
          <w:iCs/>
        </w:rPr>
        <w:t xml:space="preserve">Účinnost je dělená: změny § 161 </w:t>
      </w:r>
      <w:r w:rsidR="460F6817" w:rsidRPr="362365A5">
        <w:rPr>
          <w:rFonts w:ascii="Aptos" w:eastAsia="Aptos" w:hAnsi="Aptos" w:cs="Aptos"/>
          <w:b/>
          <w:bCs/>
          <w:i/>
          <w:iCs/>
        </w:rPr>
        <w:t xml:space="preserve">školského zákona </w:t>
      </w:r>
      <w:r w:rsidRPr="362365A5">
        <w:rPr>
          <w:rFonts w:ascii="Aptos" w:eastAsia="Aptos" w:hAnsi="Aptos" w:cs="Aptos"/>
          <w:b/>
          <w:bCs/>
          <w:i/>
          <w:iCs/>
        </w:rPr>
        <w:t>od 1. ledna 2026 do 31. prosince 2026 a od 1. ledna 2027; §§ 19b a 22 zákona o pedagogických pracovnících od 1. září 2025; ostatní změny od 1. ledna 2026</w:t>
      </w:r>
      <w:r w:rsidR="2C7C88A3" w:rsidRPr="362365A5">
        <w:rPr>
          <w:rFonts w:ascii="Aptos" w:eastAsia="Aptos" w:hAnsi="Aptos" w:cs="Aptos"/>
          <w:b/>
          <w:bCs/>
          <w:i/>
          <w:iCs/>
        </w:rPr>
        <w:t xml:space="preserve">; </w:t>
      </w:r>
      <w:r w:rsidR="0C71CC8A" w:rsidRPr="362365A5">
        <w:rPr>
          <w:rFonts w:ascii="Aptos" w:eastAsia="Aptos" w:hAnsi="Aptos" w:cs="Aptos"/>
          <w:b/>
          <w:bCs/>
          <w:i/>
          <w:iCs/>
        </w:rPr>
        <w:t>z</w:t>
      </w:r>
      <w:r w:rsidR="7F0CA9C1" w:rsidRPr="362365A5">
        <w:rPr>
          <w:rFonts w:ascii="Aptos" w:eastAsia="Aptos" w:hAnsi="Aptos" w:cs="Aptos"/>
          <w:b/>
          <w:bCs/>
          <w:i/>
          <w:iCs/>
        </w:rPr>
        <w:t xml:space="preserve">měna § 4 zákona o poskytování dotací soukromým školám, předškolním a školským zařízením od 1. ledna 2026. </w:t>
      </w:r>
    </w:p>
    <w:p w14:paraId="6F1048E9" w14:textId="51187939" w:rsidR="00F828AE" w:rsidRDefault="5F5C2CC3" w:rsidP="31DFA57D">
      <w:pPr>
        <w:pStyle w:val="Nadpis2"/>
        <w:keepNext w:val="0"/>
        <w:keepLines w:val="0"/>
        <w:spacing w:after="240"/>
        <w:jc w:val="both"/>
        <w:rPr>
          <w:rFonts w:eastAsia="Aptos"/>
        </w:rPr>
      </w:pPr>
      <w:bookmarkStart w:id="94" w:name="_Toc213763906"/>
      <w:bookmarkStart w:id="95" w:name="_Toc1817548190"/>
      <w:r w:rsidRPr="7059E996">
        <w:rPr>
          <w:rFonts w:eastAsia="Aptos"/>
        </w:rPr>
        <w:t>Podpůrné opatření „další učitel“</w:t>
      </w:r>
      <w:bookmarkEnd w:id="94"/>
      <w:bookmarkEnd w:id="95"/>
      <w:r w:rsidR="2F2855A1" w:rsidRPr="7059E996">
        <w:rPr>
          <w:rFonts w:eastAsia="Aptos"/>
        </w:rPr>
        <w:t xml:space="preserve"> </w:t>
      </w:r>
    </w:p>
    <w:p w14:paraId="2BFD2409" w14:textId="7CBA71A3" w:rsidR="6A887DE8" w:rsidRPr="00F828AE" w:rsidRDefault="6A887DE8" w:rsidP="31DFA57D">
      <w:pPr>
        <w:spacing w:after="240" w:line="276" w:lineRule="auto"/>
        <w:jc w:val="both"/>
      </w:pPr>
      <w:r w:rsidRPr="00F828AE">
        <w:t xml:space="preserve">Novelou se mění systém podpůrných opatření pro děti, žáky a studenty se speciálními vzdělávacími potřebami. Dosavadní kategorie „další pedagogický pracovník“ se vypouští a nahrazuje se novým podpůrným opatřením „další učitel“. Jde o kvalifikovaného učitele, kterého lze na základě doporučení školského poradenského zařízení zařadit přímo do výuky (např. </w:t>
      </w:r>
      <w:proofErr w:type="spellStart"/>
      <w:r w:rsidRPr="00F828AE">
        <w:t>spoluvyučování</w:t>
      </w:r>
      <w:proofErr w:type="spellEnd"/>
      <w:r w:rsidRPr="00F828AE">
        <w:t xml:space="preserve">, dělení skupin, cílená podpora v hodině) obdobně jako je tomu u asistenta pedagoga, psychologa či speciálního pedagoga. </w:t>
      </w:r>
    </w:p>
    <w:p w14:paraId="05B55218" w14:textId="56B531B8" w:rsidR="6A887DE8" w:rsidRDefault="6A887DE8" w:rsidP="31DFA57D">
      <w:pPr>
        <w:spacing w:after="240" w:line="276" w:lineRule="auto"/>
        <w:jc w:val="both"/>
        <w:rPr>
          <w:rFonts w:ascii="Aptos" w:eastAsia="Aptos" w:hAnsi="Aptos" w:cs="Aptos"/>
        </w:rPr>
      </w:pPr>
      <w:r w:rsidRPr="3CB18B14">
        <w:rPr>
          <w:rFonts w:ascii="Aptos" w:eastAsia="Aptos" w:hAnsi="Aptos" w:cs="Aptos"/>
        </w:rPr>
        <w:lastRenderedPageBreak/>
        <w:t xml:space="preserve">Změna se vztahuje i na soukromé a církevní školy: „dalšího učitele“ mohou využívat jako podpůrné opatření a jeho náklady jsou hrazeny ze státního rozpočtu formou dotace podle </w:t>
      </w:r>
      <w:hyperlink r:id="rId36" w:anchor="p160">
        <w:r w:rsidRPr="65E88164">
          <w:rPr>
            <w:rStyle w:val="Hypertextovodkaz"/>
            <w:rFonts w:ascii="Aptos" w:eastAsia="Aptos" w:hAnsi="Aptos" w:cs="Aptos"/>
          </w:rPr>
          <w:t>§ 160</w:t>
        </w:r>
      </w:hyperlink>
      <w:r w:rsidRPr="3CB18B14">
        <w:rPr>
          <w:rFonts w:ascii="Aptos" w:eastAsia="Aptos" w:hAnsi="Aptos" w:cs="Aptos"/>
        </w:rPr>
        <w:t xml:space="preserve"> školského zákona (na rozdíl od veřejných ZŠ, kde financování poradenských pozic řeší </w:t>
      </w:r>
      <w:hyperlink r:id="rId37" w:anchor="p161c">
        <w:r w:rsidRPr="65E88164">
          <w:rPr>
            <w:rStyle w:val="Hypertextovodkaz"/>
            <w:rFonts w:ascii="Aptos" w:eastAsia="Aptos" w:hAnsi="Aptos" w:cs="Aptos"/>
          </w:rPr>
          <w:t>§ 161c</w:t>
        </w:r>
      </w:hyperlink>
      <w:r w:rsidRPr="65E88164">
        <w:rPr>
          <w:rFonts w:ascii="Aptos" w:eastAsia="Aptos" w:hAnsi="Aptos" w:cs="Aptos"/>
        </w:rPr>
        <w:t>).</w:t>
      </w:r>
      <w:r w:rsidRPr="3CB18B14">
        <w:rPr>
          <w:rFonts w:ascii="Aptos" w:eastAsia="Aptos" w:hAnsi="Aptos" w:cs="Aptos"/>
        </w:rPr>
        <w:t xml:space="preserve"> </w:t>
      </w:r>
      <w:r w:rsidR="2F2855A1" w:rsidRPr="7059E996">
        <w:rPr>
          <w:rFonts w:ascii="Aptos" w:eastAsia="Aptos" w:hAnsi="Aptos" w:cs="Aptos"/>
        </w:rPr>
        <w:t xml:space="preserve">V praxi škola vychází z doporučení ŠPZ, opatření zapracuje do IVP a vykáže je v rámci systému podpůrných opatření. </w:t>
      </w:r>
    </w:p>
    <w:p w14:paraId="410B4A55" w14:textId="5E189BBF" w:rsidR="039A8447" w:rsidRPr="0050515C" w:rsidRDefault="2F2855A1" w:rsidP="31DFA57D">
      <w:pPr>
        <w:spacing w:after="240" w:line="276" w:lineRule="auto"/>
        <w:jc w:val="both"/>
        <w:rPr>
          <w:rFonts w:ascii="Aptos" w:eastAsia="Aptos" w:hAnsi="Aptos" w:cs="Aptos"/>
          <w:b/>
          <w:i/>
        </w:rPr>
      </w:pPr>
      <w:r w:rsidRPr="1EC50D68">
        <w:rPr>
          <w:rFonts w:ascii="Aptos" w:eastAsia="Aptos" w:hAnsi="Aptos" w:cs="Aptos"/>
          <w:b/>
          <w:i/>
        </w:rPr>
        <w:t>Účinnost</w:t>
      </w:r>
      <w:r w:rsidR="00200A97" w:rsidRPr="1EC50D68">
        <w:rPr>
          <w:rFonts w:ascii="Aptos" w:eastAsia="Aptos" w:hAnsi="Aptos" w:cs="Aptos"/>
          <w:b/>
          <w:i/>
        </w:rPr>
        <w:t xml:space="preserve"> je dělená</w:t>
      </w:r>
      <w:r w:rsidRPr="1EC50D68">
        <w:rPr>
          <w:rFonts w:ascii="Aptos" w:eastAsia="Aptos" w:hAnsi="Aptos" w:cs="Aptos"/>
          <w:b/>
          <w:i/>
        </w:rPr>
        <w:t xml:space="preserve">: změny </w:t>
      </w:r>
      <w:hyperlink r:id="rId38" w:anchor="p161c">
        <w:r w:rsidRPr="02BD2DB7">
          <w:rPr>
            <w:rStyle w:val="Hypertextovodkaz"/>
            <w:rFonts w:ascii="Aptos" w:eastAsia="Aptos" w:hAnsi="Aptos" w:cs="Aptos"/>
            <w:b/>
            <w:i/>
          </w:rPr>
          <w:t>§ 161c</w:t>
        </w:r>
      </w:hyperlink>
      <w:r w:rsidRPr="7FA06AA1">
        <w:rPr>
          <w:rFonts w:ascii="Aptos" w:eastAsia="Aptos" w:hAnsi="Aptos" w:cs="Aptos"/>
          <w:b/>
          <w:i/>
        </w:rPr>
        <w:t xml:space="preserve"> od 1. 1. 2026 do 31. 12. 2026 a od 1. 1. 2027; ostatní změny od 1. 1. 2026. </w:t>
      </w:r>
    </w:p>
    <w:p w14:paraId="7508A023" w14:textId="54D1F510" w:rsidR="039A8447" w:rsidRDefault="2F2855A1" w:rsidP="31DFA57D">
      <w:pPr>
        <w:spacing w:after="240" w:line="276" w:lineRule="auto"/>
        <w:jc w:val="both"/>
        <w:rPr>
          <w:rFonts w:ascii="Aptos" w:eastAsia="Aptos" w:hAnsi="Aptos" w:cs="Aptos"/>
        </w:rPr>
      </w:pPr>
      <w:r w:rsidRPr="65E88164">
        <w:rPr>
          <w:rFonts w:ascii="Aptos" w:eastAsia="Aptos" w:hAnsi="Aptos" w:cs="Aptos"/>
          <w:b/>
          <w:bCs/>
        </w:rPr>
        <w:t>Poznámka:</w:t>
      </w:r>
      <w:r w:rsidRPr="65E88164">
        <w:rPr>
          <w:rFonts w:ascii="Aptos" w:eastAsia="Aptos" w:hAnsi="Aptos" w:cs="Aptos"/>
        </w:rPr>
        <w:t xml:space="preserve"> Podpůrná opatření – </w:t>
      </w:r>
      <w:hyperlink r:id="rId39" w:anchor="p16">
        <w:r w:rsidRPr="65E88164">
          <w:rPr>
            <w:rStyle w:val="Hypertextovodkaz"/>
            <w:rFonts w:ascii="Aptos" w:eastAsia="Aptos" w:hAnsi="Aptos" w:cs="Aptos"/>
          </w:rPr>
          <w:t>§ 16</w:t>
        </w:r>
      </w:hyperlink>
      <w:r w:rsidRPr="65E88164">
        <w:rPr>
          <w:rFonts w:ascii="Aptos" w:eastAsia="Aptos" w:hAnsi="Aptos" w:cs="Aptos"/>
        </w:rPr>
        <w:t xml:space="preserve">; dotace neveřejným školám – </w:t>
      </w:r>
      <w:hyperlink r:id="rId40" w:anchor="p160">
        <w:r w:rsidRPr="65E88164">
          <w:rPr>
            <w:rStyle w:val="Hypertextovodkaz"/>
            <w:rFonts w:ascii="Aptos" w:eastAsia="Aptos" w:hAnsi="Aptos" w:cs="Aptos"/>
          </w:rPr>
          <w:t>§ 160</w:t>
        </w:r>
      </w:hyperlink>
      <w:r w:rsidRPr="65E88164">
        <w:rPr>
          <w:rFonts w:ascii="Aptos" w:eastAsia="Aptos" w:hAnsi="Aptos" w:cs="Aptos"/>
        </w:rPr>
        <w:t xml:space="preserve">; financování vybraných výdajů u veřejných škol – </w:t>
      </w:r>
      <w:hyperlink r:id="rId41" w:anchor="p161c">
        <w:r w:rsidRPr="65E88164">
          <w:rPr>
            <w:rStyle w:val="Hypertextovodkaz"/>
            <w:rFonts w:ascii="Aptos" w:eastAsia="Aptos" w:hAnsi="Aptos" w:cs="Aptos"/>
          </w:rPr>
          <w:t>§ 161c</w:t>
        </w:r>
      </w:hyperlink>
      <w:r w:rsidRPr="65E88164">
        <w:rPr>
          <w:rFonts w:ascii="Aptos" w:eastAsia="Aptos" w:hAnsi="Aptos" w:cs="Aptos"/>
        </w:rPr>
        <w:t>.</w:t>
      </w:r>
    </w:p>
    <w:p w14:paraId="6E94C9B5" w14:textId="3D7A9990" w:rsidR="039A8447" w:rsidRDefault="2F2855A1" w:rsidP="31DFA57D">
      <w:pPr>
        <w:pStyle w:val="Nadpis2"/>
        <w:keepNext w:val="0"/>
        <w:keepLines w:val="0"/>
        <w:spacing w:after="240"/>
        <w:jc w:val="both"/>
        <w:rPr>
          <w:rFonts w:ascii="Aptos" w:eastAsia="Aptos" w:hAnsi="Aptos" w:cs="Aptos"/>
          <w:color w:val="0B76A0"/>
        </w:rPr>
      </w:pPr>
      <w:bookmarkStart w:id="96" w:name="_Toc213763907"/>
      <w:bookmarkStart w:id="97" w:name="_Toc595196313"/>
      <w:r w:rsidRPr="7059E996">
        <w:rPr>
          <w:rFonts w:eastAsia="Aptos"/>
        </w:rPr>
        <w:t>Zrušení povinné pětileté praxe</w:t>
      </w:r>
      <w:bookmarkEnd w:id="96"/>
      <w:bookmarkEnd w:id="97"/>
      <w:r w:rsidRPr="7059E996">
        <w:rPr>
          <w:rFonts w:ascii="Aptos" w:eastAsia="Aptos" w:hAnsi="Aptos" w:cs="Aptos"/>
          <w:color w:val="0B76A0"/>
        </w:rPr>
        <w:t xml:space="preserve"> </w:t>
      </w:r>
    </w:p>
    <w:p w14:paraId="452D4EE5" w14:textId="7826C888" w:rsidR="039A8447" w:rsidRDefault="2F2855A1" w:rsidP="69989F19">
      <w:pPr>
        <w:spacing w:after="240" w:line="276" w:lineRule="auto"/>
        <w:jc w:val="both"/>
        <w:rPr>
          <w:rFonts w:ascii="Aptos" w:eastAsia="Aptos" w:hAnsi="Aptos" w:cs="Aptos"/>
        </w:rPr>
      </w:pPr>
      <w:r w:rsidRPr="7059E996">
        <w:rPr>
          <w:rFonts w:ascii="Aptos" w:eastAsia="Aptos" w:hAnsi="Aptos" w:cs="Aptos"/>
        </w:rPr>
        <w:t>Ruší se požadavek na povinnou pětiletou praxi pro učitele odborných předmětů, praktického vyučování a odborného výcviku jako podmínka pro uznání odborné kvalifikace.</w:t>
      </w:r>
    </w:p>
    <w:p w14:paraId="4D09B868" w14:textId="2AA02C92" w:rsidR="039A8447" w:rsidRDefault="2F2855A1" w:rsidP="31DFA57D">
      <w:pPr>
        <w:spacing w:after="240" w:line="276" w:lineRule="auto"/>
        <w:jc w:val="both"/>
        <w:rPr>
          <w:rFonts w:ascii="Aptos" w:eastAsia="Aptos" w:hAnsi="Aptos" w:cs="Aptos"/>
        </w:rPr>
      </w:pPr>
      <w:r w:rsidRPr="7059E996">
        <w:rPr>
          <w:rFonts w:ascii="Aptos" w:eastAsia="Aptos" w:hAnsi="Aptos" w:cs="Aptos"/>
        </w:rPr>
        <w:t xml:space="preserve">Nově tedy k výkonu těchto činností postačí splnění odborné kvalifikace bez nutnosti prokazovat pětiletou praxi. Změna má usnadnit vstup nových pedagogů do školství a zrychlit proces doplnění chybějících učitelů odborných předmětů a odborného výcviku. </w:t>
      </w:r>
    </w:p>
    <w:p w14:paraId="3DB29B1B" w14:textId="0F736B7E" w:rsidR="039A8447" w:rsidRPr="0050515C" w:rsidRDefault="2F2855A1" w:rsidP="31DFA57D">
      <w:pPr>
        <w:spacing w:after="240" w:line="276" w:lineRule="auto"/>
        <w:jc w:val="both"/>
        <w:rPr>
          <w:rFonts w:ascii="Aptos" w:eastAsia="Aptos" w:hAnsi="Aptos" w:cs="Aptos"/>
          <w:i/>
        </w:rPr>
      </w:pPr>
      <w:r w:rsidRPr="3B6FB2D7">
        <w:rPr>
          <w:rFonts w:ascii="Aptos" w:eastAsia="Aptos" w:hAnsi="Aptos" w:cs="Aptos"/>
          <w:b/>
          <w:i/>
        </w:rPr>
        <w:t xml:space="preserve">Účinnost </w:t>
      </w:r>
      <w:r w:rsidR="00CE4203">
        <w:rPr>
          <w:rFonts w:ascii="Aptos" w:eastAsia="Aptos" w:hAnsi="Aptos" w:cs="Aptos"/>
          <w:b/>
          <w:bCs/>
          <w:i/>
          <w:iCs/>
        </w:rPr>
        <w:t>od</w:t>
      </w:r>
      <w:r w:rsidR="00CE4203" w:rsidRPr="3B6FB2D7">
        <w:rPr>
          <w:rFonts w:ascii="Aptos" w:eastAsia="Aptos" w:hAnsi="Aptos" w:cs="Aptos"/>
          <w:b/>
          <w:i/>
        </w:rPr>
        <w:t xml:space="preserve"> </w:t>
      </w:r>
      <w:r w:rsidRPr="3B6FB2D7">
        <w:rPr>
          <w:rFonts w:ascii="Aptos" w:eastAsia="Aptos" w:hAnsi="Aptos" w:cs="Aptos"/>
          <w:b/>
          <w:i/>
        </w:rPr>
        <w:t xml:space="preserve">1. září 2025. </w:t>
      </w:r>
      <w:hyperlink r:id="rId42" w:anchor="p9a">
        <w:r w:rsidRPr="72244713">
          <w:rPr>
            <w:rStyle w:val="Hypertextovodkaz"/>
            <w:rFonts w:ascii="Aptos" w:eastAsia="Aptos" w:hAnsi="Aptos" w:cs="Aptos"/>
            <w:b/>
            <w:i/>
          </w:rPr>
          <w:t>§ 9a ZPP</w:t>
        </w:r>
      </w:hyperlink>
    </w:p>
    <w:p w14:paraId="5786FAF0" w14:textId="35807F3E" w:rsidR="039A8447" w:rsidRDefault="2F2855A1" w:rsidP="31DFA57D">
      <w:pPr>
        <w:pStyle w:val="Nadpis2"/>
        <w:keepNext w:val="0"/>
        <w:keepLines w:val="0"/>
        <w:spacing w:after="240"/>
        <w:jc w:val="both"/>
        <w:rPr>
          <w:rFonts w:ascii="Aptos" w:eastAsia="Aptos" w:hAnsi="Aptos" w:cs="Aptos"/>
          <w:color w:val="0B76A0"/>
        </w:rPr>
      </w:pPr>
      <w:bookmarkStart w:id="98" w:name="_Toc213763908"/>
      <w:bookmarkStart w:id="99" w:name="_Toc1147084299"/>
      <w:r w:rsidRPr="7059E996">
        <w:rPr>
          <w:rFonts w:eastAsia="Aptos"/>
        </w:rPr>
        <w:t>Požadavky na jazykovou úroveň pedagogických pracovníků</w:t>
      </w:r>
      <w:bookmarkEnd w:id="98"/>
      <w:bookmarkEnd w:id="99"/>
      <w:r w:rsidRPr="7059E996">
        <w:rPr>
          <w:rFonts w:ascii="Aptos" w:eastAsia="Aptos" w:hAnsi="Aptos" w:cs="Aptos"/>
          <w:color w:val="0B76A0"/>
        </w:rPr>
        <w:t xml:space="preserve"> </w:t>
      </w:r>
    </w:p>
    <w:p w14:paraId="7C7C0EDE" w14:textId="14FAC362" w:rsidR="039A8447" w:rsidRDefault="2F2855A1" w:rsidP="69989F19">
      <w:pPr>
        <w:spacing w:after="240" w:line="276" w:lineRule="auto"/>
        <w:jc w:val="both"/>
        <w:rPr>
          <w:rFonts w:ascii="Aptos" w:eastAsia="Aptos" w:hAnsi="Aptos" w:cs="Aptos"/>
        </w:rPr>
      </w:pPr>
      <w:r w:rsidRPr="7059E996">
        <w:rPr>
          <w:rFonts w:ascii="Aptos" w:eastAsia="Aptos" w:hAnsi="Aptos" w:cs="Aptos"/>
        </w:rPr>
        <w:t xml:space="preserve">Snižuje se minimální požadovaná úroveň znalosti českého jazyka pro učitele druhého stupně základní školy a pro učitele všeobecně-vzdělávacích předmětů střední školy. </w:t>
      </w:r>
    </w:p>
    <w:p w14:paraId="3C2CB814" w14:textId="32855260" w:rsidR="039A8447" w:rsidRDefault="2F2855A1" w:rsidP="69989F19">
      <w:pPr>
        <w:spacing w:after="240" w:line="276" w:lineRule="auto"/>
        <w:jc w:val="both"/>
        <w:rPr>
          <w:rFonts w:ascii="Aptos" w:eastAsia="Aptos" w:hAnsi="Aptos" w:cs="Aptos"/>
        </w:rPr>
      </w:pPr>
      <w:r w:rsidRPr="7059E996">
        <w:rPr>
          <w:rFonts w:ascii="Aptos" w:eastAsia="Aptos" w:hAnsi="Aptos" w:cs="Aptos"/>
        </w:rPr>
        <w:t xml:space="preserve">Nově se u těchto učitelů, kteří získali odbornou kvalifikaci v jiném vyučovacím jazyce než českém, bude vyžadovat znalost českého jazyka na úrovni B2 podle Společného evropského referenčního rámce pro jazyky. </w:t>
      </w:r>
    </w:p>
    <w:p w14:paraId="71296870" w14:textId="61C7805A" w:rsidR="039A8447" w:rsidRDefault="2F2855A1" w:rsidP="69989F19">
      <w:pPr>
        <w:spacing w:after="240" w:line="276" w:lineRule="auto"/>
        <w:jc w:val="both"/>
        <w:rPr>
          <w:rFonts w:ascii="Aptos" w:eastAsia="Aptos" w:hAnsi="Aptos" w:cs="Aptos"/>
        </w:rPr>
      </w:pPr>
      <w:r w:rsidRPr="7059E996">
        <w:rPr>
          <w:rFonts w:ascii="Aptos" w:eastAsia="Aptos" w:hAnsi="Aptos" w:cs="Aptos"/>
        </w:rPr>
        <w:t xml:space="preserve">Učitelé mateřských škol a učitelé prvního stupně základních škol si nadále prokazují znalost českého jazyka na úrovni C1. </w:t>
      </w:r>
    </w:p>
    <w:p w14:paraId="551E2604" w14:textId="4F9C5DFF" w:rsidR="039A8447" w:rsidRDefault="2F2855A1" w:rsidP="31DFA57D">
      <w:pPr>
        <w:spacing w:after="240" w:line="276" w:lineRule="auto"/>
        <w:jc w:val="both"/>
        <w:rPr>
          <w:rFonts w:ascii="Aptos" w:eastAsia="Aptos" w:hAnsi="Aptos" w:cs="Aptos"/>
        </w:rPr>
      </w:pPr>
      <w:r w:rsidRPr="7059E996">
        <w:rPr>
          <w:rFonts w:ascii="Aptos" w:eastAsia="Aptos" w:hAnsi="Aptos" w:cs="Aptos"/>
          <w:b/>
          <w:bCs/>
          <w:i/>
          <w:iCs/>
        </w:rPr>
        <w:t xml:space="preserve">Účinnost </w:t>
      </w:r>
      <w:r w:rsidR="00CE4203">
        <w:rPr>
          <w:rFonts w:ascii="Aptos" w:eastAsia="Aptos" w:hAnsi="Aptos" w:cs="Aptos"/>
          <w:b/>
          <w:bCs/>
          <w:i/>
          <w:iCs/>
        </w:rPr>
        <w:t>od</w:t>
      </w:r>
      <w:r w:rsidR="00CE4203" w:rsidRPr="7059E996">
        <w:rPr>
          <w:rFonts w:ascii="Aptos" w:eastAsia="Aptos" w:hAnsi="Aptos" w:cs="Aptos"/>
          <w:b/>
          <w:bCs/>
          <w:i/>
          <w:iCs/>
        </w:rPr>
        <w:t xml:space="preserve"> </w:t>
      </w:r>
      <w:r w:rsidRPr="7059E996">
        <w:rPr>
          <w:rFonts w:ascii="Aptos" w:eastAsia="Aptos" w:hAnsi="Aptos" w:cs="Aptos"/>
          <w:b/>
          <w:bCs/>
          <w:i/>
          <w:iCs/>
        </w:rPr>
        <w:t xml:space="preserve">1. září 2025. </w:t>
      </w:r>
      <w:hyperlink r:id="rId43" w:anchor="p4">
        <w:r w:rsidRPr="65E88164">
          <w:rPr>
            <w:rStyle w:val="Hypertextovodkaz"/>
            <w:rFonts w:ascii="Aptos" w:eastAsia="Aptos" w:hAnsi="Aptos" w:cs="Aptos"/>
            <w:b/>
            <w:bCs/>
            <w:i/>
            <w:iCs/>
          </w:rPr>
          <w:t>§ 4 ZPP</w:t>
        </w:r>
      </w:hyperlink>
      <w:r w:rsidRPr="65E88164">
        <w:rPr>
          <w:rFonts w:ascii="Aptos" w:eastAsia="Aptos" w:hAnsi="Aptos" w:cs="Aptos"/>
        </w:rPr>
        <w:t xml:space="preserve"> </w:t>
      </w:r>
    </w:p>
    <w:p w14:paraId="3E907A76" w14:textId="725369D4" w:rsidR="7F1DD8BA" w:rsidRDefault="089094CC" w:rsidP="31DFA57D">
      <w:pPr>
        <w:spacing w:before="240" w:after="240" w:line="276" w:lineRule="auto"/>
        <w:jc w:val="both"/>
        <w:rPr>
          <w:rFonts w:ascii="Aptos" w:eastAsia="Aptos" w:hAnsi="Aptos" w:cs="Aptos"/>
          <w:b/>
          <w:i/>
          <w:color w:val="0F4761" w:themeColor="accent1" w:themeShade="BF"/>
        </w:rPr>
      </w:pPr>
      <w:r w:rsidRPr="007E2CA8">
        <w:rPr>
          <w:rFonts w:ascii="Aptos" w:eastAsia="Aptos" w:hAnsi="Aptos" w:cs="Aptos"/>
          <w:b/>
          <w:bCs/>
        </w:rPr>
        <w:t xml:space="preserve">Tzv. </w:t>
      </w:r>
      <w:proofErr w:type="spellStart"/>
      <w:r w:rsidR="028C201A" w:rsidRPr="007E2CA8">
        <w:rPr>
          <w:rFonts w:ascii="Aptos" w:eastAsia="Aptos" w:hAnsi="Aptos" w:cs="Aptos"/>
          <w:b/>
          <w:bCs/>
        </w:rPr>
        <w:t>O</w:t>
      </w:r>
      <w:r w:rsidRPr="007E2CA8">
        <w:rPr>
          <w:rFonts w:ascii="Aptos" w:eastAsia="Aptos" w:hAnsi="Aptos" w:cs="Aptos"/>
          <w:b/>
          <w:bCs/>
        </w:rPr>
        <w:t>dkladová</w:t>
      </w:r>
      <w:proofErr w:type="spellEnd"/>
      <w:r w:rsidRPr="007E2CA8">
        <w:rPr>
          <w:rFonts w:ascii="Aptos" w:eastAsia="Aptos" w:hAnsi="Aptos" w:cs="Aptos"/>
          <w:b/>
          <w:bCs/>
        </w:rPr>
        <w:t xml:space="preserve"> novela školského zákona se vztahuje i na soukromé a církevní školy – podrobnosti najdete zde</w:t>
      </w:r>
      <w:r w:rsidRPr="57F89B73">
        <w:rPr>
          <w:rFonts w:ascii="Aptos" w:eastAsia="Aptos" w:hAnsi="Aptos" w:cs="Aptos"/>
        </w:rPr>
        <w:t xml:space="preserve">: </w:t>
      </w:r>
      <w:hyperlink r:id="rId44">
        <w:proofErr w:type="spellStart"/>
        <w:r w:rsidRPr="57F89B73">
          <w:rPr>
            <w:rStyle w:val="Hypertextovodkaz"/>
            <w:rFonts w:ascii="Aptos" w:eastAsia="Aptos" w:hAnsi="Aptos" w:cs="Aptos"/>
          </w:rPr>
          <w:t>Odkladová</w:t>
        </w:r>
        <w:proofErr w:type="spellEnd"/>
        <w:r w:rsidRPr="57F89B73">
          <w:rPr>
            <w:rStyle w:val="Hypertextovodkaz"/>
            <w:rFonts w:ascii="Aptos" w:eastAsia="Aptos" w:hAnsi="Aptos" w:cs="Aptos"/>
          </w:rPr>
          <w:t xml:space="preserve"> novela školského zákona (EDU)</w:t>
        </w:r>
      </w:hyperlink>
    </w:p>
    <w:sectPr w:rsidR="7F1DD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fYlZrVNIvif+e" int2:id="JdmnblW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E6AB"/>
    <w:multiLevelType w:val="hybridMultilevel"/>
    <w:tmpl w:val="FFFFFFFF"/>
    <w:lvl w:ilvl="0" w:tplc="9CC80FE4">
      <w:start w:val="1"/>
      <w:numFmt w:val="bullet"/>
      <w:lvlText w:val=""/>
      <w:lvlJc w:val="left"/>
      <w:pPr>
        <w:ind w:left="720" w:hanging="360"/>
      </w:pPr>
      <w:rPr>
        <w:rFonts w:ascii="Symbol" w:hAnsi="Symbol" w:hint="default"/>
      </w:rPr>
    </w:lvl>
    <w:lvl w:ilvl="1" w:tplc="1C646726">
      <w:start w:val="1"/>
      <w:numFmt w:val="bullet"/>
      <w:lvlText w:val="o"/>
      <w:lvlJc w:val="left"/>
      <w:pPr>
        <w:ind w:left="1440" w:hanging="360"/>
      </w:pPr>
      <w:rPr>
        <w:rFonts w:ascii="Courier New" w:hAnsi="Courier New" w:hint="default"/>
      </w:rPr>
    </w:lvl>
    <w:lvl w:ilvl="2" w:tplc="7DE06EA6">
      <w:start w:val="1"/>
      <w:numFmt w:val="bullet"/>
      <w:lvlText w:val=""/>
      <w:lvlJc w:val="left"/>
      <w:pPr>
        <w:ind w:left="2160" w:hanging="360"/>
      </w:pPr>
      <w:rPr>
        <w:rFonts w:ascii="Wingdings" w:hAnsi="Wingdings" w:hint="default"/>
      </w:rPr>
    </w:lvl>
    <w:lvl w:ilvl="3" w:tplc="452C2B0A">
      <w:start w:val="1"/>
      <w:numFmt w:val="bullet"/>
      <w:lvlText w:val=""/>
      <w:lvlJc w:val="left"/>
      <w:pPr>
        <w:ind w:left="2880" w:hanging="360"/>
      </w:pPr>
      <w:rPr>
        <w:rFonts w:ascii="Symbol" w:hAnsi="Symbol" w:hint="default"/>
      </w:rPr>
    </w:lvl>
    <w:lvl w:ilvl="4" w:tplc="A6FCBB90">
      <w:start w:val="1"/>
      <w:numFmt w:val="bullet"/>
      <w:lvlText w:val="o"/>
      <w:lvlJc w:val="left"/>
      <w:pPr>
        <w:ind w:left="3600" w:hanging="360"/>
      </w:pPr>
      <w:rPr>
        <w:rFonts w:ascii="Courier New" w:hAnsi="Courier New" w:hint="default"/>
      </w:rPr>
    </w:lvl>
    <w:lvl w:ilvl="5" w:tplc="3DDED6D0">
      <w:start w:val="1"/>
      <w:numFmt w:val="bullet"/>
      <w:lvlText w:val=""/>
      <w:lvlJc w:val="left"/>
      <w:pPr>
        <w:ind w:left="4320" w:hanging="360"/>
      </w:pPr>
      <w:rPr>
        <w:rFonts w:ascii="Wingdings" w:hAnsi="Wingdings" w:hint="default"/>
      </w:rPr>
    </w:lvl>
    <w:lvl w:ilvl="6" w:tplc="A1467AB2">
      <w:start w:val="1"/>
      <w:numFmt w:val="bullet"/>
      <w:lvlText w:val=""/>
      <w:lvlJc w:val="left"/>
      <w:pPr>
        <w:ind w:left="5040" w:hanging="360"/>
      </w:pPr>
      <w:rPr>
        <w:rFonts w:ascii="Symbol" w:hAnsi="Symbol" w:hint="default"/>
      </w:rPr>
    </w:lvl>
    <w:lvl w:ilvl="7" w:tplc="8F7AA704">
      <w:start w:val="1"/>
      <w:numFmt w:val="bullet"/>
      <w:lvlText w:val="o"/>
      <w:lvlJc w:val="left"/>
      <w:pPr>
        <w:ind w:left="5760" w:hanging="360"/>
      </w:pPr>
      <w:rPr>
        <w:rFonts w:ascii="Courier New" w:hAnsi="Courier New" w:hint="default"/>
      </w:rPr>
    </w:lvl>
    <w:lvl w:ilvl="8" w:tplc="EDAA37C0">
      <w:start w:val="1"/>
      <w:numFmt w:val="bullet"/>
      <w:lvlText w:val=""/>
      <w:lvlJc w:val="left"/>
      <w:pPr>
        <w:ind w:left="6480" w:hanging="360"/>
      </w:pPr>
      <w:rPr>
        <w:rFonts w:ascii="Wingdings" w:hAnsi="Wingdings" w:hint="default"/>
      </w:rPr>
    </w:lvl>
  </w:abstractNum>
  <w:abstractNum w:abstractNumId="1" w15:restartNumberingAfterBreak="0">
    <w:nsid w:val="01EAD898"/>
    <w:multiLevelType w:val="hybridMultilevel"/>
    <w:tmpl w:val="A2C28CFA"/>
    <w:lvl w:ilvl="0" w:tplc="C652D964">
      <w:start w:val="1"/>
      <w:numFmt w:val="bullet"/>
      <w:lvlText w:val=""/>
      <w:lvlJc w:val="left"/>
      <w:pPr>
        <w:ind w:left="720" w:hanging="360"/>
      </w:pPr>
      <w:rPr>
        <w:rFonts w:ascii="Symbol" w:hAnsi="Symbol" w:hint="default"/>
      </w:rPr>
    </w:lvl>
    <w:lvl w:ilvl="1" w:tplc="8B8E585E">
      <w:start w:val="1"/>
      <w:numFmt w:val="bullet"/>
      <w:lvlText w:val="o"/>
      <w:lvlJc w:val="left"/>
      <w:pPr>
        <w:ind w:left="1440" w:hanging="360"/>
      </w:pPr>
      <w:rPr>
        <w:rFonts w:ascii="Courier New" w:hAnsi="Courier New" w:hint="default"/>
      </w:rPr>
    </w:lvl>
    <w:lvl w:ilvl="2" w:tplc="625E5022">
      <w:start w:val="1"/>
      <w:numFmt w:val="bullet"/>
      <w:lvlText w:val=""/>
      <w:lvlJc w:val="left"/>
      <w:pPr>
        <w:ind w:left="2160" w:hanging="360"/>
      </w:pPr>
      <w:rPr>
        <w:rFonts w:ascii="Wingdings" w:hAnsi="Wingdings" w:hint="default"/>
      </w:rPr>
    </w:lvl>
    <w:lvl w:ilvl="3" w:tplc="B636B672">
      <w:start w:val="1"/>
      <w:numFmt w:val="bullet"/>
      <w:lvlText w:val=""/>
      <w:lvlJc w:val="left"/>
      <w:pPr>
        <w:ind w:left="2880" w:hanging="360"/>
      </w:pPr>
      <w:rPr>
        <w:rFonts w:ascii="Symbol" w:hAnsi="Symbol" w:hint="default"/>
      </w:rPr>
    </w:lvl>
    <w:lvl w:ilvl="4" w:tplc="C5AE1EEC">
      <w:start w:val="1"/>
      <w:numFmt w:val="bullet"/>
      <w:lvlText w:val="o"/>
      <w:lvlJc w:val="left"/>
      <w:pPr>
        <w:ind w:left="3600" w:hanging="360"/>
      </w:pPr>
      <w:rPr>
        <w:rFonts w:ascii="Courier New" w:hAnsi="Courier New" w:hint="default"/>
      </w:rPr>
    </w:lvl>
    <w:lvl w:ilvl="5" w:tplc="A9FCB22C">
      <w:start w:val="1"/>
      <w:numFmt w:val="bullet"/>
      <w:lvlText w:val=""/>
      <w:lvlJc w:val="left"/>
      <w:pPr>
        <w:ind w:left="4320" w:hanging="360"/>
      </w:pPr>
      <w:rPr>
        <w:rFonts w:ascii="Wingdings" w:hAnsi="Wingdings" w:hint="default"/>
      </w:rPr>
    </w:lvl>
    <w:lvl w:ilvl="6" w:tplc="DBCA910A">
      <w:start w:val="1"/>
      <w:numFmt w:val="bullet"/>
      <w:lvlText w:val=""/>
      <w:lvlJc w:val="left"/>
      <w:pPr>
        <w:ind w:left="5040" w:hanging="360"/>
      </w:pPr>
      <w:rPr>
        <w:rFonts w:ascii="Symbol" w:hAnsi="Symbol" w:hint="default"/>
      </w:rPr>
    </w:lvl>
    <w:lvl w:ilvl="7" w:tplc="B3F404E2">
      <w:start w:val="1"/>
      <w:numFmt w:val="bullet"/>
      <w:lvlText w:val="o"/>
      <w:lvlJc w:val="left"/>
      <w:pPr>
        <w:ind w:left="5760" w:hanging="360"/>
      </w:pPr>
      <w:rPr>
        <w:rFonts w:ascii="Courier New" w:hAnsi="Courier New" w:hint="default"/>
      </w:rPr>
    </w:lvl>
    <w:lvl w:ilvl="8" w:tplc="95A2F328">
      <w:start w:val="1"/>
      <w:numFmt w:val="bullet"/>
      <w:lvlText w:val=""/>
      <w:lvlJc w:val="left"/>
      <w:pPr>
        <w:ind w:left="6480" w:hanging="360"/>
      </w:pPr>
      <w:rPr>
        <w:rFonts w:ascii="Wingdings" w:hAnsi="Wingdings" w:hint="default"/>
      </w:rPr>
    </w:lvl>
  </w:abstractNum>
  <w:abstractNum w:abstractNumId="2" w15:restartNumberingAfterBreak="0">
    <w:nsid w:val="0791288A"/>
    <w:multiLevelType w:val="hybridMultilevel"/>
    <w:tmpl w:val="3F84357C"/>
    <w:lvl w:ilvl="0" w:tplc="41B89BBE">
      <w:start w:val="1"/>
      <w:numFmt w:val="bullet"/>
      <w:lvlText w:val=""/>
      <w:lvlJc w:val="left"/>
      <w:pPr>
        <w:ind w:left="720" w:hanging="360"/>
      </w:pPr>
      <w:rPr>
        <w:rFonts w:ascii="Symbol" w:hAnsi="Symbol" w:hint="default"/>
      </w:rPr>
    </w:lvl>
    <w:lvl w:ilvl="1" w:tplc="71680DE0">
      <w:start w:val="1"/>
      <w:numFmt w:val="bullet"/>
      <w:lvlText w:val="o"/>
      <w:lvlJc w:val="left"/>
      <w:pPr>
        <w:ind w:left="1440" w:hanging="360"/>
      </w:pPr>
      <w:rPr>
        <w:rFonts w:ascii="Courier New" w:hAnsi="Courier New" w:hint="default"/>
      </w:rPr>
    </w:lvl>
    <w:lvl w:ilvl="2" w:tplc="B11A9F9A">
      <w:start w:val="1"/>
      <w:numFmt w:val="bullet"/>
      <w:lvlText w:val=""/>
      <w:lvlJc w:val="left"/>
      <w:pPr>
        <w:ind w:left="2160" w:hanging="360"/>
      </w:pPr>
      <w:rPr>
        <w:rFonts w:ascii="Wingdings" w:hAnsi="Wingdings" w:hint="default"/>
      </w:rPr>
    </w:lvl>
    <w:lvl w:ilvl="3" w:tplc="82603398">
      <w:start w:val="1"/>
      <w:numFmt w:val="bullet"/>
      <w:lvlText w:val=""/>
      <w:lvlJc w:val="left"/>
      <w:pPr>
        <w:ind w:left="2880" w:hanging="360"/>
      </w:pPr>
      <w:rPr>
        <w:rFonts w:ascii="Symbol" w:hAnsi="Symbol" w:hint="default"/>
      </w:rPr>
    </w:lvl>
    <w:lvl w:ilvl="4" w:tplc="CC8E1E50">
      <w:start w:val="1"/>
      <w:numFmt w:val="bullet"/>
      <w:lvlText w:val="o"/>
      <w:lvlJc w:val="left"/>
      <w:pPr>
        <w:ind w:left="3600" w:hanging="360"/>
      </w:pPr>
      <w:rPr>
        <w:rFonts w:ascii="Courier New" w:hAnsi="Courier New" w:hint="default"/>
      </w:rPr>
    </w:lvl>
    <w:lvl w:ilvl="5" w:tplc="323A31F8">
      <w:start w:val="1"/>
      <w:numFmt w:val="bullet"/>
      <w:lvlText w:val=""/>
      <w:lvlJc w:val="left"/>
      <w:pPr>
        <w:ind w:left="4320" w:hanging="360"/>
      </w:pPr>
      <w:rPr>
        <w:rFonts w:ascii="Wingdings" w:hAnsi="Wingdings" w:hint="default"/>
      </w:rPr>
    </w:lvl>
    <w:lvl w:ilvl="6" w:tplc="70DC29C4">
      <w:start w:val="1"/>
      <w:numFmt w:val="bullet"/>
      <w:lvlText w:val=""/>
      <w:lvlJc w:val="left"/>
      <w:pPr>
        <w:ind w:left="5040" w:hanging="360"/>
      </w:pPr>
      <w:rPr>
        <w:rFonts w:ascii="Symbol" w:hAnsi="Symbol" w:hint="default"/>
      </w:rPr>
    </w:lvl>
    <w:lvl w:ilvl="7" w:tplc="B8B6A57C">
      <w:start w:val="1"/>
      <w:numFmt w:val="bullet"/>
      <w:lvlText w:val="o"/>
      <w:lvlJc w:val="left"/>
      <w:pPr>
        <w:ind w:left="5760" w:hanging="360"/>
      </w:pPr>
      <w:rPr>
        <w:rFonts w:ascii="Courier New" w:hAnsi="Courier New" w:hint="default"/>
      </w:rPr>
    </w:lvl>
    <w:lvl w:ilvl="8" w:tplc="0B7CD5A4">
      <w:start w:val="1"/>
      <w:numFmt w:val="bullet"/>
      <w:lvlText w:val=""/>
      <w:lvlJc w:val="left"/>
      <w:pPr>
        <w:ind w:left="6480" w:hanging="360"/>
      </w:pPr>
      <w:rPr>
        <w:rFonts w:ascii="Wingdings" w:hAnsi="Wingdings" w:hint="default"/>
      </w:rPr>
    </w:lvl>
  </w:abstractNum>
  <w:abstractNum w:abstractNumId="3" w15:restartNumberingAfterBreak="0">
    <w:nsid w:val="0A31B385"/>
    <w:multiLevelType w:val="hybridMultilevel"/>
    <w:tmpl w:val="5240DBF6"/>
    <w:lvl w:ilvl="0" w:tplc="D34A5544">
      <w:start w:val="1"/>
      <w:numFmt w:val="bullet"/>
      <w:lvlText w:val=""/>
      <w:lvlJc w:val="left"/>
      <w:pPr>
        <w:ind w:left="360" w:hanging="360"/>
      </w:pPr>
      <w:rPr>
        <w:rFonts w:ascii="Symbol" w:hAnsi="Symbol" w:hint="default"/>
      </w:rPr>
    </w:lvl>
    <w:lvl w:ilvl="1" w:tplc="952414BE">
      <w:start w:val="1"/>
      <w:numFmt w:val="bullet"/>
      <w:lvlText w:val="o"/>
      <w:lvlJc w:val="left"/>
      <w:pPr>
        <w:ind w:left="1080" w:hanging="360"/>
      </w:pPr>
      <w:rPr>
        <w:rFonts w:ascii="Courier New" w:hAnsi="Courier New" w:hint="default"/>
      </w:rPr>
    </w:lvl>
    <w:lvl w:ilvl="2" w:tplc="18F03256">
      <w:start w:val="1"/>
      <w:numFmt w:val="bullet"/>
      <w:lvlText w:val=""/>
      <w:lvlJc w:val="left"/>
      <w:pPr>
        <w:ind w:left="1800" w:hanging="360"/>
      </w:pPr>
      <w:rPr>
        <w:rFonts w:ascii="Wingdings" w:hAnsi="Wingdings" w:hint="default"/>
      </w:rPr>
    </w:lvl>
    <w:lvl w:ilvl="3" w:tplc="5B4C037A">
      <w:start w:val="1"/>
      <w:numFmt w:val="bullet"/>
      <w:lvlText w:val=""/>
      <w:lvlJc w:val="left"/>
      <w:pPr>
        <w:ind w:left="2520" w:hanging="360"/>
      </w:pPr>
      <w:rPr>
        <w:rFonts w:ascii="Symbol" w:hAnsi="Symbol" w:hint="default"/>
      </w:rPr>
    </w:lvl>
    <w:lvl w:ilvl="4" w:tplc="C8C4AE02">
      <w:start w:val="1"/>
      <w:numFmt w:val="bullet"/>
      <w:lvlText w:val="o"/>
      <w:lvlJc w:val="left"/>
      <w:pPr>
        <w:ind w:left="3240" w:hanging="360"/>
      </w:pPr>
      <w:rPr>
        <w:rFonts w:ascii="Courier New" w:hAnsi="Courier New" w:hint="default"/>
      </w:rPr>
    </w:lvl>
    <w:lvl w:ilvl="5" w:tplc="32847EE2">
      <w:start w:val="1"/>
      <w:numFmt w:val="bullet"/>
      <w:lvlText w:val=""/>
      <w:lvlJc w:val="left"/>
      <w:pPr>
        <w:ind w:left="3960" w:hanging="360"/>
      </w:pPr>
      <w:rPr>
        <w:rFonts w:ascii="Wingdings" w:hAnsi="Wingdings" w:hint="default"/>
      </w:rPr>
    </w:lvl>
    <w:lvl w:ilvl="6" w:tplc="0E7C2BEE">
      <w:start w:val="1"/>
      <w:numFmt w:val="bullet"/>
      <w:lvlText w:val=""/>
      <w:lvlJc w:val="left"/>
      <w:pPr>
        <w:ind w:left="4680" w:hanging="360"/>
      </w:pPr>
      <w:rPr>
        <w:rFonts w:ascii="Symbol" w:hAnsi="Symbol" w:hint="default"/>
      </w:rPr>
    </w:lvl>
    <w:lvl w:ilvl="7" w:tplc="A1B08F28">
      <w:start w:val="1"/>
      <w:numFmt w:val="bullet"/>
      <w:lvlText w:val="o"/>
      <w:lvlJc w:val="left"/>
      <w:pPr>
        <w:ind w:left="5400" w:hanging="360"/>
      </w:pPr>
      <w:rPr>
        <w:rFonts w:ascii="Courier New" w:hAnsi="Courier New" w:hint="default"/>
      </w:rPr>
    </w:lvl>
    <w:lvl w:ilvl="8" w:tplc="8B387830">
      <w:start w:val="1"/>
      <w:numFmt w:val="bullet"/>
      <w:lvlText w:val=""/>
      <w:lvlJc w:val="left"/>
      <w:pPr>
        <w:ind w:left="6120" w:hanging="360"/>
      </w:pPr>
      <w:rPr>
        <w:rFonts w:ascii="Wingdings" w:hAnsi="Wingdings" w:hint="default"/>
      </w:rPr>
    </w:lvl>
  </w:abstractNum>
  <w:abstractNum w:abstractNumId="4" w15:restartNumberingAfterBreak="0">
    <w:nsid w:val="0D1A1CCB"/>
    <w:multiLevelType w:val="hybridMultilevel"/>
    <w:tmpl w:val="FBE2ACC0"/>
    <w:lvl w:ilvl="0" w:tplc="E586C49A">
      <w:start w:val="1"/>
      <w:numFmt w:val="bullet"/>
      <w:lvlText w:val=""/>
      <w:lvlJc w:val="left"/>
      <w:pPr>
        <w:ind w:left="720" w:hanging="360"/>
      </w:pPr>
      <w:rPr>
        <w:rFonts w:ascii="Symbol" w:hAnsi="Symbol" w:hint="default"/>
      </w:rPr>
    </w:lvl>
    <w:lvl w:ilvl="1" w:tplc="C71C0716">
      <w:start w:val="1"/>
      <w:numFmt w:val="bullet"/>
      <w:lvlText w:val="o"/>
      <w:lvlJc w:val="left"/>
      <w:pPr>
        <w:ind w:left="1440" w:hanging="360"/>
      </w:pPr>
      <w:rPr>
        <w:rFonts w:ascii="Courier New" w:hAnsi="Courier New" w:hint="default"/>
      </w:rPr>
    </w:lvl>
    <w:lvl w:ilvl="2" w:tplc="1DEAED62">
      <w:start w:val="1"/>
      <w:numFmt w:val="bullet"/>
      <w:lvlText w:val=""/>
      <w:lvlJc w:val="left"/>
      <w:pPr>
        <w:ind w:left="2160" w:hanging="360"/>
      </w:pPr>
      <w:rPr>
        <w:rFonts w:ascii="Wingdings" w:hAnsi="Wingdings" w:hint="default"/>
      </w:rPr>
    </w:lvl>
    <w:lvl w:ilvl="3" w:tplc="7C3C81D4">
      <w:start w:val="1"/>
      <w:numFmt w:val="bullet"/>
      <w:lvlText w:val=""/>
      <w:lvlJc w:val="left"/>
      <w:pPr>
        <w:ind w:left="2880" w:hanging="360"/>
      </w:pPr>
      <w:rPr>
        <w:rFonts w:ascii="Symbol" w:hAnsi="Symbol" w:hint="default"/>
      </w:rPr>
    </w:lvl>
    <w:lvl w:ilvl="4" w:tplc="3EB4E5DE">
      <w:start w:val="1"/>
      <w:numFmt w:val="bullet"/>
      <w:lvlText w:val="o"/>
      <w:lvlJc w:val="left"/>
      <w:pPr>
        <w:ind w:left="3600" w:hanging="360"/>
      </w:pPr>
      <w:rPr>
        <w:rFonts w:ascii="Courier New" w:hAnsi="Courier New" w:hint="default"/>
      </w:rPr>
    </w:lvl>
    <w:lvl w:ilvl="5" w:tplc="00889E9C">
      <w:start w:val="1"/>
      <w:numFmt w:val="bullet"/>
      <w:lvlText w:val=""/>
      <w:lvlJc w:val="left"/>
      <w:pPr>
        <w:ind w:left="4320" w:hanging="360"/>
      </w:pPr>
      <w:rPr>
        <w:rFonts w:ascii="Wingdings" w:hAnsi="Wingdings" w:hint="default"/>
      </w:rPr>
    </w:lvl>
    <w:lvl w:ilvl="6" w:tplc="6290A8F0">
      <w:start w:val="1"/>
      <w:numFmt w:val="bullet"/>
      <w:lvlText w:val=""/>
      <w:lvlJc w:val="left"/>
      <w:pPr>
        <w:ind w:left="5040" w:hanging="360"/>
      </w:pPr>
      <w:rPr>
        <w:rFonts w:ascii="Symbol" w:hAnsi="Symbol" w:hint="default"/>
      </w:rPr>
    </w:lvl>
    <w:lvl w:ilvl="7" w:tplc="95EAB39C">
      <w:start w:val="1"/>
      <w:numFmt w:val="bullet"/>
      <w:lvlText w:val="o"/>
      <w:lvlJc w:val="left"/>
      <w:pPr>
        <w:ind w:left="5760" w:hanging="360"/>
      </w:pPr>
      <w:rPr>
        <w:rFonts w:ascii="Courier New" w:hAnsi="Courier New" w:hint="default"/>
      </w:rPr>
    </w:lvl>
    <w:lvl w:ilvl="8" w:tplc="1E9A6570">
      <w:start w:val="1"/>
      <w:numFmt w:val="bullet"/>
      <w:lvlText w:val=""/>
      <w:lvlJc w:val="left"/>
      <w:pPr>
        <w:ind w:left="6480" w:hanging="360"/>
      </w:pPr>
      <w:rPr>
        <w:rFonts w:ascii="Wingdings" w:hAnsi="Wingdings" w:hint="default"/>
      </w:rPr>
    </w:lvl>
  </w:abstractNum>
  <w:abstractNum w:abstractNumId="5" w15:restartNumberingAfterBreak="0">
    <w:nsid w:val="12FCCC60"/>
    <w:multiLevelType w:val="hybridMultilevel"/>
    <w:tmpl w:val="AF7E238A"/>
    <w:lvl w:ilvl="0" w:tplc="DA385850">
      <w:start w:val="1"/>
      <w:numFmt w:val="bullet"/>
      <w:lvlText w:val=""/>
      <w:lvlJc w:val="left"/>
      <w:pPr>
        <w:ind w:left="720" w:hanging="360"/>
      </w:pPr>
      <w:rPr>
        <w:rFonts w:ascii="Symbol" w:hAnsi="Symbol" w:hint="default"/>
      </w:rPr>
    </w:lvl>
    <w:lvl w:ilvl="1" w:tplc="8A7421D0">
      <w:start w:val="1"/>
      <w:numFmt w:val="bullet"/>
      <w:lvlText w:val="o"/>
      <w:lvlJc w:val="left"/>
      <w:pPr>
        <w:ind w:left="1440" w:hanging="360"/>
      </w:pPr>
      <w:rPr>
        <w:rFonts w:ascii="Courier New" w:hAnsi="Courier New" w:hint="default"/>
      </w:rPr>
    </w:lvl>
    <w:lvl w:ilvl="2" w:tplc="9D6CAC2C">
      <w:start w:val="1"/>
      <w:numFmt w:val="bullet"/>
      <w:lvlText w:val=""/>
      <w:lvlJc w:val="left"/>
      <w:pPr>
        <w:ind w:left="2160" w:hanging="360"/>
      </w:pPr>
      <w:rPr>
        <w:rFonts w:ascii="Wingdings" w:hAnsi="Wingdings" w:hint="default"/>
      </w:rPr>
    </w:lvl>
    <w:lvl w:ilvl="3" w:tplc="C1186352">
      <w:start w:val="1"/>
      <w:numFmt w:val="bullet"/>
      <w:lvlText w:val=""/>
      <w:lvlJc w:val="left"/>
      <w:pPr>
        <w:ind w:left="2880" w:hanging="360"/>
      </w:pPr>
      <w:rPr>
        <w:rFonts w:ascii="Symbol" w:hAnsi="Symbol" w:hint="default"/>
      </w:rPr>
    </w:lvl>
    <w:lvl w:ilvl="4" w:tplc="B72C934C">
      <w:start w:val="1"/>
      <w:numFmt w:val="bullet"/>
      <w:lvlText w:val="o"/>
      <w:lvlJc w:val="left"/>
      <w:pPr>
        <w:ind w:left="3600" w:hanging="360"/>
      </w:pPr>
      <w:rPr>
        <w:rFonts w:ascii="Courier New" w:hAnsi="Courier New" w:hint="default"/>
      </w:rPr>
    </w:lvl>
    <w:lvl w:ilvl="5" w:tplc="5D12E5DA">
      <w:start w:val="1"/>
      <w:numFmt w:val="bullet"/>
      <w:lvlText w:val=""/>
      <w:lvlJc w:val="left"/>
      <w:pPr>
        <w:ind w:left="4320" w:hanging="360"/>
      </w:pPr>
      <w:rPr>
        <w:rFonts w:ascii="Wingdings" w:hAnsi="Wingdings" w:hint="default"/>
      </w:rPr>
    </w:lvl>
    <w:lvl w:ilvl="6" w:tplc="7004BD24">
      <w:start w:val="1"/>
      <w:numFmt w:val="bullet"/>
      <w:lvlText w:val=""/>
      <w:lvlJc w:val="left"/>
      <w:pPr>
        <w:ind w:left="5040" w:hanging="360"/>
      </w:pPr>
      <w:rPr>
        <w:rFonts w:ascii="Symbol" w:hAnsi="Symbol" w:hint="default"/>
      </w:rPr>
    </w:lvl>
    <w:lvl w:ilvl="7" w:tplc="B27CB726">
      <w:start w:val="1"/>
      <w:numFmt w:val="bullet"/>
      <w:lvlText w:val="o"/>
      <w:lvlJc w:val="left"/>
      <w:pPr>
        <w:ind w:left="5760" w:hanging="360"/>
      </w:pPr>
      <w:rPr>
        <w:rFonts w:ascii="Courier New" w:hAnsi="Courier New" w:hint="default"/>
      </w:rPr>
    </w:lvl>
    <w:lvl w:ilvl="8" w:tplc="BD108822">
      <w:start w:val="1"/>
      <w:numFmt w:val="bullet"/>
      <w:lvlText w:val=""/>
      <w:lvlJc w:val="left"/>
      <w:pPr>
        <w:ind w:left="6480" w:hanging="360"/>
      </w:pPr>
      <w:rPr>
        <w:rFonts w:ascii="Wingdings" w:hAnsi="Wingdings" w:hint="default"/>
      </w:rPr>
    </w:lvl>
  </w:abstractNum>
  <w:abstractNum w:abstractNumId="6" w15:restartNumberingAfterBreak="0">
    <w:nsid w:val="1412196C"/>
    <w:multiLevelType w:val="hybridMultilevel"/>
    <w:tmpl w:val="EA0EE28C"/>
    <w:lvl w:ilvl="0" w:tplc="94283018">
      <w:start w:val="1"/>
      <w:numFmt w:val="bullet"/>
      <w:lvlText w:val=""/>
      <w:lvlJc w:val="left"/>
      <w:pPr>
        <w:ind w:left="720" w:hanging="360"/>
      </w:pPr>
      <w:rPr>
        <w:rFonts w:ascii="Symbol" w:hAnsi="Symbol" w:hint="default"/>
      </w:rPr>
    </w:lvl>
    <w:lvl w:ilvl="1" w:tplc="8CB6A674">
      <w:start w:val="1"/>
      <w:numFmt w:val="bullet"/>
      <w:lvlText w:val="o"/>
      <w:lvlJc w:val="left"/>
      <w:pPr>
        <w:ind w:left="1440" w:hanging="360"/>
      </w:pPr>
      <w:rPr>
        <w:rFonts w:ascii="Courier New" w:hAnsi="Courier New" w:hint="default"/>
      </w:rPr>
    </w:lvl>
    <w:lvl w:ilvl="2" w:tplc="4A52AE2C">
      <w:start w:val="1"/>
      <w:numFmt w:val="bullet"/>
      <w:lvlText w:val=""/>
      <w:lvlJc w:val="left"/>
      <w:pPr>
        <w:ind w:left="2160" w:hanging="360"/>
      </w:pPr>
      <w:rPr>
        <w:rFonts w:ascii="Wingdings" w:hAnsi="Wingdings" w:hint="default"/>
      </w:rPr>
    </w:lvl>
    <w:lvl w:ilvl="3" w:tplc="65A62B20">
      <w:start w:val="1"/>
      <w:numFmt w:val="bullet"/>
      <w:lvlText w:val=""/>
      <w:lvlJc w:val="left"/>
      <w:pPr>
        <w:ind w:left="2880" w:hanging="360"/>
      </w:pPr>
      <w:rPr>
        <w:rFonts w:ascii="Symbol" w:hAnsi="Symbol" w:hint="default"/>
      </w:rPr>
    </w:lvl>
    <w:lvl w:ilvl="4" w:tplc="B5109A5E">
      <w:start w:val="1"/>
      <w:numFmt w:val="bullet"/>
      <w:lvlText w:val="o"/>
      <w:lvlJc w:val="left"/>
      <w:pPr>
        <w:ind w:left="3600" w:hanging="360"/>
      </w:pPr>
      <w:rPr>
        <w:rFonts w:ascii="Courier New" w:hAnsi="Courier New" w:hint="default"/>
      </w:rPr>
    </w:lvl>
    <w:lvl w:ilvl="5" w:tplc="A502F042">
      <w:start w:val="1"/>
      <w:numFmt w:val="bullet"/>
      <w:lvlText w:val=""/>
      <w:lvlJc w:val="left"/>
      <w:pPr>
        <w:ind w:left="4320" w:hanging="360"/>
      </w:pPr>
      <w:rPr>
        <w:rFonts w:ascii="Wingdings" w:hAnsi="Wingdings" w:hint="default"/>
      </w:rPr>
    </w:lvl>
    <w:lvl w:ilvl="6" w:tplc="B7302DCA">
      <w:start w:val="1"/>
      <w:numFmt w:val="bullet"/>
      <w:lvlText w:val=""/>
      <w:lvlJc w:val="left"/>
      <w:pPr>
        <w:ind w:left="5040" w:hanging="360"/>
      </w:pPr>
      <w:rPr>
        <w:rFonts w:ascii="Symbol" w:hAnsi="Symbol" w:hint="default"/>
      </w:rPr>
    </w:lvl>
    <w:lvl w:ilvl="7" w:tplc="249CD2EE">
      <w:start w:val="1"/>
      <w:numFmt w:val="bullet"/>
      <w:lvlText w:val="o"/>
      <w:lvlJc w:val="left"/>
      <w:pPr>
        <w:ind w:left="5760" w:hanging="360"/>
      </w:pPr>
      <w:rPr>
        <w:rFonts w:ascii="Courier New" w:hAnsi="Courier New" w:hint="default"/>
      </w:rPr>
    </w:lvl>
    <w:lvl w:ilvl="8" w:tplc="79504CA2">
      <w:start w:val="1"/>
      <w:numFmt w:val="bullet"/>
      <w:lvlText w:val=""/>
      <w:lvlJc w:val="left"/>
      <w:pPr>
        <w:ind w:left="6480" w:hanging="360"/>
      </w:pPr>
      <w:rPr>
        <w:rFonts w:ascii="Wingdings" w:hAnsi="Wingdings" w:hint="default"/>
      </w:rPr>
    </w:lvl>
  </w:abstractNum>
  <w:abstractNum w:abstractNumId="7" w15:restartNumberingAfterBreak="0">
    <w:nsid w:val="1737AEA5"/>
    <w:multiLevelType w:val="hybridMultilevel"/>
    <w:tmpl w:val="FFFFFFFF"/>
    <w:lvl w:ilvl="0" w:tplc="089E1862">
      <w:start w:val="1"/>
      <w:numFmt w:val="bullet"/>
      <w:lvlText w:val=""/>
      <w:lvlJc w:val="left"/>
      <w:pPr>
        <w:ind w:left="720" w:hanging="360"/>
      </w:pPr>
      <w:rPr>
        <w:rFonts w:ascii="Symbol" w:hAnsi="Symbol" w:hint="default"/>
      </w:rPr>
    </w:lvl>
    <w:lvl w:ilvl="1" w:tplc="AEF46C5A">
      <w:start w:val="1"/>
      <w:numFmt w:val="bullet"/>
      <w:lvlText w:val="o"/>
      <w:lvlJc w:val="left"/>
      <w:pPr>
        <w:ind w:left="1440" w:hanging="360"/>
      </w:pPr>
      <w:rPr>
        <w:rFonts w:ascii="Courier New" w:hAnsi="Courier New" w:hint="default"/>
      </w:rPr>
    </w:lvl>
    <w:lvl w:ilvl="2" w:tplc="139481D2">
      <w:start w:val="1"/>
      <w:numFmt w:val="bullet"/>
      <w:lvlText w:val=""/>
      <w:lvlJc w:val="left"/>
      <w:pPr>
        <w:ind w:left="2160" w:hanging="360"/>
      </w:pPr>
      <w:rPr>
        <w:rFonts w:ascii="Wingdings" w:hAnsi="Wingdings" w:hint="default"/>
      </w:rPr>
    </w:lvl>
    <w:lvl w:ilvl="3" w:tplc="B2F2896C">
      <w:start w:val="1"/>
      <w:numFmt w:val="bullet"/>
      <w:lvlText w:val=""/>
      <w:lvlJc w:val="left"/>
      <w:pPr>
        <w:ind w:left="2880" w:hanging="360"/>
      </w:pPr>
      <w:rPr>
        <w:rFonts w:ascii="Symbol" w:hAnsi="Symbol" w:hint="default"/>
      </w:rPr>
    </w:lvl>
    <w:lvl w:ilvl="4" w:tplc="9CD289D0">
      <w:start w:val="1"/>
      <w:numFmt w:val="bullet"/>
      <w:lvlText w:val="o"/>
      <w:lvlJc w:val="left"/>
      <w:pPr>
        <w:ind w:left="3600" w:hanging="360"/>
      </w:pPr>
      <w:rPr>
        <w:rFonts w:ascii="Courier New" w:hAnsi="Courier New" w:hint="default"/>
      </w:rPr>
    </w:lvl>
    <w:lvl w:ilvl="5" w:tplc="94CCE01C">
      <w:start w:val="1"/>
      <w:numFmt w:val="bullet"/>
      <w:lvlText w:val=""/>
      <w:lvlJc w:val="left"/>
      <w:pPr>
        <w:ind w:left="4320" w:hanging="360"/>
      </w:pPr>
      <w:rPr>
        <w:rFonts w:ascii="Wingdings" w:hAnsi="Wingdings" w:hint="default"/>
      </w:rPr>
    </w:lvl>
    <w:lvl w:ilvl="6" w:tplc="4E1AA288">
      <w:start w:val="1"/>
      <w:numFmt w:val="bullet"/>
      <w:lvlText w:val=""/>
      <w:lvlJc w:val="left"/>
      <w:pPr>
        <w:ind w:left="5040" w:hanging="360"/>
      </w:pPr>
      <w:rPr>
        <w:rFonts w:ascii="Symbol" w:hAnsi="Symbol" w:hint="default"/>
      </w:rPr>
    </w:lvl>
    <w:lvl w:ilvl="7" w:tplc="D80CDF60">
      <w:start w:val="1"/>
      <w:numFmt w:val="bullet"/>
      <w:lvlText w:val="o"/>
      <w:lvlJc w:val="left"/>
      <w:pPr>
        <w:ind w:left="5760" w:hanging="360"/>
      </w:pPr>
      <w:rPr>
        <w:rFonts w:ascii="Courier New" w:hAnsi="Courier New" w:hint="default"/>
      </w:rPr>
    </w:lvl>
    <w:lvl w:ilvl="8" w:tplc="FE1AD2A2">
      <w:start w:val="1"/>
      <w:numFmt w:val="bullet"/>
      <w:lvlText w:val=""/>
      <w:lvlJc w:val="left"/>
      <w:pPr>
        <w:ind w:left="6480" w:hanging="360"/>
      </w:pPr>
      <w:rPr>
        <w:rFonts w:ascii="Wingdings" w:hAnsi="Wingdings" w:hint="default"/>
      </w:rPr>
    </w:lvl>
  </w:abstractNum>
  <w:abstractNum w:abstractNumId="8" w15:restartNumberingAfterBreak="0">
    <w:nsid w:val="17664C93"/>
    <w:multiLevelType w:val="hybridMultilevel"/>
    <w:tmpl w:val="B086BC56"/>
    <w:lvl w:ilvl="0" w:tplc="CADE21B0">
      <w:start w:val="1"/>
      <w:numFmt w:val="bullet"/>
      <w:lvlText w:val=""/>
      <w:lvlJc w:val="left"/>
      <w:pPr>
        <w:ind w:left="720" w:hanging="360"/>
      </w:pPr>
      <w:rPr>
        <w:rFonts w:ascii="Symbol" w:hAnsi="Symbol" w:hint="default"/>
      </w:rPr>
    </w:lvl>
    <w:lvl w:ilvl="1" w:tplc="E990BAE0">
      <w:start w:val="1"/>
      <w:numFmt w:val="bullet"/>
      <w:lvlText w:val="o"/>
      <w:lvlJc w:val="left"/>
      <w:pPr>
        <w:ind w:left="1440" w:hanging="360"/>
      </w:pPr>
      <w:rPr>
        <w:rFonts w:ascii="Courier New" w:hAnsi="Courier New" w:hint="default"/>
      </w:rPr>
    </w:lvl>
    <w:lvl w:ilvl="2" w:tplc="D772E45E">
      <w:start w:val="1"/>
      <w:numFmt w:val="bullet"/>
      <w:lvlText w:val=""/>
      <w:lvlJc w:val="left"/>
      <w:pPr>
        <w:ind w:left="2160" w:hanging="360"/>
      </w:pPr>
      <w:rPr>
        <w:rFonts w:ascii="Wingdings" w:hAnsi="Wingdings" w:hint="default"/>
      </w:rPr>
    </w:lvl>
    <w:lvl w:ilvl="3" w:tplc="99B42054">
      <w:start w:val="1"/>
      <w:numFmt w:val="bullet"/>
      <w:lvlText w:val=""/>
      <w:lvlJc w:val="left"/>
      <w:pPr>
        <w:ind w:left="2880" w:hanging="360"/>
      </w:pPr>
      <w:rPr>
        <w:rFonts w:ascii="Symbol" w:hAnsi="Symbol" w:hint="default"/>
      </w:rPr>
    </w:lvl>
    <w:lvl w:ilvl="4" w:tplc="A4282B7A">
      <w:start w:val="1"/>
      <w:numFmt w:val="bullet"/>
      <w:lvlText w:val="o"/>
      <w:lvlJc w:val="left"/>
      <w:pPr>
        <w:ind w:left="3600" w:hanging="360"/>
      </w:pPr>
      <w:rPr>
        <w:rFonts w:ascii="Courier New" w:hAnsi="Courier New" w:hint="default"/>
      </w:rPr>
    </w:lvl>
    <w:lvl w:ilvl="5" w:tplc="6382CE2E">
      <w:start w:val="1"/>
      <w:numFmt w:val="bullet"/>
      <w:lvlText w:val=""/>
      <w:lvlJc w:val="left"/>
      <w:pPr>
        <w:ind w:left="4320" w:hanging="360"/>
      </w:pPr>
      <w:rPr>
        <w:rFonts w:ascii="Wingdings" w:hAnsi="Wingdings" w:hint="default"/>
      </w:rPr>
    </w:lvl>
    <w:lvl w:ilvl="6" w:tplc="4F5A8F20">
      <w:start w:val="1"/>
      <w:numFmt w:val="bullet"/>
      <w:lvlText w:val=""/>
      <w:lvlJc w:val="left"/>
      <w:pPr>
        <w:ind w:left="5040" w:hanging="360"/>
      </w:pPr>
      <w:rPr>
        <w:rFonts w:ascii="Symbol" w:hAnsi="Symbol" w:hint="default"/>
      </w:rPr>
    </w:lvl>
    <w:lvl w:ilvl="7" w:tplc="6AC6991E">
      <w:start w:val="1"/>
      <w:numFmt w:val="bullet"/>
      <w:lvlText w:val="o"/>
      <w:lvlJc w:val="left"/>
      <w:pPr>
        <w:ind w:left="5760" w:hanging="360"/>
      </w:pPr>
      <w:rPr>
        <w:rFonts w:ascii="Courier New" w:hAnsi="Courier New" w:hint="default"/>
      </w:rPr>
    </w:lvl>
    <w:lvl w:ilvl="8" w:tplc="BD68B846">
      <w:start w:val="1"/>
      <w:numFmt w:val="bullet"/>
      <w:lvlText w:val=""/>
      <w:lvlJc w:val="left"/>
      <w:pPr>
        <w:ind w:left="6480" w:hanging="360"/>
      </w:pPr>
      <w:rPr>
        <w:rFonts w:ascii="Wingdings" w:hAnsi="Wingdings" w:hint="default"/>
      </w:rPr>
    </w:lvl>
  </w:abstractNum>
  <w:abstractNum w:abstractNumId="9" w15:restartNumberingAfterBreak="0">
    <w:nsid w:val="186E09B1"/>
    <w:multiLevelType w:val="hybridMultilevel"/>
    <w:tmpl w:val="2AE87362"/>
    <w:lvl w:ilvl="0" w:tplc="AB3A40E0">
      <w:start w:val="1"/>
      <w:numFmt w:val="bullet"/>
      <w:lvlText w:val=""/>
      <w:lvlJc w:val="left"/>
      <w:pPr>
        <w:ind w:left="360" w:hanging="360"/>
      </w:pPr>
      <w:rPr>
        <w:rFonts w:ascii="Symbol" w:hAnsi="Symbol" w:hint="default"/>
      </w:rPr>
    </w:lvl>
    <w:lvl w:ilvl="1" w:tplc="2D023342">
      <w:start w:val="1"/>
      <w:numFmt w:val="bullet"/>
      <w:lvlText w:val="o"/>
      <w:lvlJc w:val="left"/>
      <w:pPr>
        <w:ind w:left="1080" w:hanging="360"/>
      </w:pPr>
      <w:rPr>
        <w:rFonts w:ascii="Courier New" w:hAnsi="Courier New" w:hint="default"/>
      </w:rPr>
    </w:lvl>
    <w:lvl w:ilvl="2" w:tplc="F4A87028">
      <w:start w:val="1"/>
      <w:numFmt w:val="bullet"/>
      <w:lvlText w:val=""/>
      <w:lvlJc w:val="left"/>
      <w:pPr>
        <w:ind w:left="1800" w:hanging="360"/>
      </w:pPr>
      <w:rPr>
        <w:rFonts w:ascii="Wingdings" w:hAnsi="Wingdings" w:hint="default"/>
      </w:rPr>
    </w:lvl>
    <w:lvl w:ilvl="3" w:tplc="52224616">
      <w:start w:val="1"/>
      <w:numFmt w:val="bullet"/>
      <w:lvlText w:val=""/>
      <w:lvlJc w:val="left"/>
      <w:pPr>
        <w:ind w:left="2520" w:hanging="360"/>
      </w:pPr>
      <w:rPr>
        <w:rFonts w:ascii="Symbol" w:hAnsi="Symbol" w:hint="default"/>
      </w:rPr>
    </w:lvl>
    <w:lvl w:ilvl="4" w:tplc="193677C2">
      <w:start w:val="1"/>
      <w:numFmt w:val="bullet"/>
      <w:lvlText w:val="o"/>
      <w:lvlJc w:val="left"/>
      <w:pPr>
        <w:ind w:left="3240" w:hanging="360"/>
      </w:pPr>
      <w:rPr>
        <w:rFonts w:ascii="Courier New" w:hAnsi="Courier New" w:hint="default"/>
      </w:rPr>
    </w:lvl>
    <w:lvl w:ilvl="5" w:tplc="A81A9B48">
      <w:start w:val="1"/>
      <w:numFmt w:val="bullet"/>
      <w:lvlText w:val=""/>
      <w:lvlJc w:val="left"/>
      <w:pPr>
        <w:ind w:left="3960" w:hanging="360"/>
      </w:pPr>
      <w:rPr>
        <w:rFonts w:ascii="Wingdings" w:hAnsi="Wingdings" w:hint="default"/>
      </w:rPr>
    </w:lvl>
    <w:lvl w:ilvl="6" w:tplc="93A0EB46">
      <w:start w:val="1"/>
      <w:numFmt w:val="bullet"/>
      <w:lvlText w:val=""/>
      <w:lvlJc w:val="left"/>
      <w:pPr>
        <w:ind w:left="4680" w:hanging="360"/>
      </w:pPr>
      <w:rPr>
        <w:rFonts w:ascii="Symbol" w:hAnsi="Symbol" w:hint="default"/>
      </w:rPr>
    </w:lvl>
    <w:lvl w:ilvl="7" w:tplc="75465B94">
      <w:start w:val="1"/>
      <w:numFmt w:val="bullet"/>
      <w:lvlText w:val="o"/>
      <w:lvlJc w:val="left"/>
      <w:pPr>
        <w:ind w:left="5400" w:hanging="360"/>
      </w:pPr>
      <w:rPr>
        <w:rFonts w:ascii="Courier New" w:hAnsi="Courier New" w:hint="default"/>
      </w:rPr>
    </w:lvl>
    <w:lvl w:ilvl="8" w:tplc="900240BC">
      <w:start w:val="1"/>
      <w:numFmt w:val="bullet"/>
      <w:lvlText w:val=""/>
      <w:lvlJc w:val="left"/>
      <w:pPr>
        <w:ind w:left="6120" w:hanging="360"/>
      </w:pPr>
      <w:rPr>
        <w:rFonts w:ascii="Wingdings" w:hAnsi="Wingdings" w:hint="default"/>
      </w:rPr>
    </w:lvl>
  </w:abstractNum>
  <w:abstractNum w:abstractNumId="10" w15:restartNumberingAfterBreak="0">
    <w:nsid w:val="1B678CEF"/>
    <w:multiLevelType w:val="hybridMultilevel"/>
    <w:tmpl w:val="BA7CDD50"/>
    <w:lvl w:ilvl="0" w:tplc="EE6418D2">
      <w:start w:val="1"/>
      <w:numFmt w:val="bullet"/>
      <w:lvlText w:val=""/>
      <w:lvlJc w:val="left"/>
      <w:pPr>
        <w:ind w:left="720" w:hanging="360"/>
      </w:pPr>
      <w:rPr>
        <w:rFonts w:ascii="Symbol" w:hAnsi="Symbol" w:hint="default"/>
      </w:rPr>
    </w:lvl>
    <w:lvl w:ilvl="1" w:tplc="A452648A">
      <w:start w:val="1"/>
      <w:numFmt w:val="bullet"/>
      <w:lvlText w:val="o"/>
      <w:lvlJc w:val="left"/>
      <w:pPr>
        <w:ind w:left="1440" w:hanging="360"/>
      </w:pPr>
      <w:rPr>
        <w:rFonts w:ascii="Courier New" w:hAnsi="Courier New" w:hint="default"/>
      </w:rPr>
    </w:lvl>
    <w:lvl w:ilvl="2" w:tplc="9E8CE2A4">
      <w:start w:val="1"/>
      <w:numFmt w:val="bullet"/>
      <w:lvlText w:val=""/>
      <w:lvlJc w:val="left"/>
      <w:pPr>
        <w:ind w:left="2160" w:hanging="360"/>
      </w:pPr>
      <w:rPr>
        <w:rFonts w:ascii="Wingdings" w:hAnsi="Wingdings" w:hint="default"/>
      </w:rPr>
    </w:lvl>
    <w:lvl w:ilvl="3" w:tplc="58B81846">
      <w:start w:val="1"/>
      <w:numFmt w:val="bullet"/>
      <w:lvlText w:val=""/>
      <w:lvlJc w:val="left"/>
      <w:pPr>
        <w:ind w:left="2880" w:hanging="360"/>
      </w:pPr>
      <w:rPr>
        <w:rFonts w:ascii="Symbol" w:hAnsi="Symbol" w:hint="default"/>
      </w:rPr>
    </w:lvl>
    <w:lvl w:ilvl="4" w:tplc="92DED578">
      <w:start w:val="1"/>
      <w:numFmt w:val="bullet"/>
      <w:lvlText w:val="o"/>
      <w:lvlJc w:val="left"/>
      <w:pPr>
        <w:ind w:left="3600" w:hanging="360"/>
      </w:pPr>
      <w:rPr>
        <w:rFonts w:ascii="Courier New" w:hAnsi="Courier New" w:hint="default"/>
      </w:rPr>
    </w:lvl>
    <w:lvl w:ilvl="5" w:tplc="08805E2E">
      <w:start w:val="1"/>
      <w:numFmt w:val="bullet"/>
      <w:lvlText w:val=""/>
      <w:lvlJc w:val="left"/>
      <w:pPr>
        <w:ind w:left="4320" w:hanging="360"/>
      </w:pPr>
      <w:rPr>
        <w:rFonts w:ascii="Wingdings" w:hAnsi="Wingdings" w:hint="default"/>
      </w:rPr>
    </w:lvl>
    <w:lvl w:ilvl="6" w:tplc="7EE0C542">
      <w:start w:val="1"/>
      <w:numFmt w:val="bullet"/>
      <w:lvlText w:val=""/>
      <w:lvlJc w:val="left"/>
      <w:pPr>
        <w:ind w:left="5040" w:hanging="360"/>
      </w:pPr>
      <w:rPr>
        <w:rFonts w:ascii="Symbol" w:hAnsi="Symbol" w:hint="default"/>
      </w:rPr>
    </w:lvl>
    <w:lvl w:ilvl="7" w:tplc="2BAA911C">
      <w:start w:val="1"/>
      <w:numFmt w:val="bullet"/>
      <w:lvlText w:val="o"/>
      <w:lvlJc w:val="left"/>
      <w:pPr>
        <w:ind w:left="5760" w:hanging="360"/>
      </w:pPr>
      <w:rPr>
        <w:rFonts w:ascii="Courier New" w:hAnsi="Courier New" w:hint="default"/>
      </w:rPr>
    </w:lvl>
    <w:lvl w:ilvl="8" w:tplc="7C1CDC8A">
      <w:start w:val="1"/>
      <w:numFmt w:val="bullet"/>
      <w:lvlText w:val=""/>
      <w:lvlJc w:val="left"/>
      <w:pPr>
        <w:ind w:left="6480" w:hanging="360"/>
      </w:pPr>
      <w:rPr>
        <w:rFonts w:ascii="Wingdings" w:hAnsi="Wingdings" w:hint="default"/>
      </w:rPr>
    </w:lvl>
  </w:abstractNum>
  <w:abstractNum w:abstractNumId="11" w15:restartNumberingAfterBreak="0">
    <w:nsid w:val="1C9572B5"/>
    <w:multiLevelType w:val="hybridMultilevel"/>
    <w:tmpl w:val="15D255FC"/>
    <w:lvl w:ilvl="0" w:tplc="2B9A09C8">
      <w:start w:val="1"/>
      <w:numFmt w:val="bullet"/>
      <w:lvlText w:val=""/>
      <w:lvlJc w:val="left"/>
      <w:pPr>
        <w:ind w:left="720" w:hanging="360"/>
      </w:pPr>
      <w:rPr>
        <w:rFonts w:ascii="Symbol" w:hAnsi="Symbol" w:hint="default"/>
      </w:rPr>
    </w:lvl>
    <w:lvl w:ilvl="1" w:tplc="A2C84308">
      <w:start w:val="1"/>
      <w:numFmt w:val="bullet"/>
      <w:lvlText w:val="o"/>
      <w:lvlJc w:val="left"/>
      <w:pPr>
        <w:ind w:left="1440" w:hanging="360"/>
      </w:pPr>
      <w:rPr>
        <w:rFonts w:ascii="Courier New" w:hAnsi="Courier New" w:hint="default"/>
      </w:rPr>
    </w:lvl>
    <w:lvl w:ilvl="2" w:tplc="FC4E06AE">
      <w:start w:val="1"/>
      <w:numFmt w:val="bullet"/>
      <w:lvlText w:val=""/>
      <w:lvlJc w:val="left"/>
      <w:pPr>
        <w:ind w:left="2160" w:hanging="360"/>
      </w:pPr>
      <w:rPr>
        <w:rFonts w:ascii="Wingdings" w:hAnsi="Wingdings" w:hint="default"/>
      </w:rPr>
    </w:lvl>
    <w:lvl w:ilvl="3" w:tplc="7ADA9E84">
      <w:start w:val="1"/>
      <w:numFmt w:val="bullet"/>
      <w:lvlText w:val=""/>
      <w:lvlJc w:val="left"/>
      <w:pPr>
        <w:ind w:left="2880" w:hanging="360"/>
      </w:pPr>
      <w:rPr>
        <w:rFonts w:ascii="Symbol" w:hAnsi="Symbol" w:hint="default"/>
      </w:rPr>
    </w:lvl>
    <w:lvl w:ilvl="4" w:tplc="A358D6F0">
      <w:start w:val="1"/>
      <w:numFmt w:val="bullet"/>
      <w:lvlText w:val="o"/>
      <w:lvlJc w:val="left"/>
      <w:pPr>
        <w:ind w:left="3600" w:hanging="360"/>
      </w:pPr>
      <w:rPr>
        <w:rFonts w:ascii="Courier New" w:hAnsi="Courier New" w:hint="default"/>
      </w:rPr>
    </w:lvl>
    <w:lvl w:ilvl="5" w:tplc="4CF256BC">
      <w:start w:val="1"/>
      <w:numFmt w:val="bullet"/>
      <w:lvlText w:val=""/>
      <w:lvlJc w:val="left"/>
      <w:pPr>
        <w:ind w:left="4320" w:hanging="360"/>
      </w:pPr>
      <w:rPr>
        <w:rFonts w:ascii="Wingdings" w:hAnsi="Wingdings" w:hint="default"/>
      </w:rPr>
    </w:lvl>
    <w:lvl w:ilvl="6" w:tplc="FDA8DB90">
      <w:start w:val="1"/>
      <w:numFmt w:val="bullet"/>
      <w:lvlText w:val=""/>
      <w:lvlJc w:val="left"/>
      <w:pPr>
        <w:ind w:left="5040" w:hanging="360"/>
      </w:pPr>
      <w:rPr>
        <w:rFonts w:ascii="Symbol" w:hAnsi="Symbol" w:hint="default"/>
      </w:rPr>
    </w:lvl>
    <w:lvl w:ilvl="7" w:tplc="BD8ADEC2">
      <w:start w:val="1"/>
      <w:numFmt w:val="bullet"/>
      <w:lvlText w:val="o"/>
      <w:lvlJc w:val="left"/>
      <w:pPr>
        <w:ind w:left="5760" w:hanging="360"/>
      </w:pPr>
      <w:rPr>
        <w:rFonts w:ascii="Courier New" w:hAnsi="Courier New" w:hint="default"/>
      </w:rPr>
    </w:lvl>
    <w:lvl w:ilvl="8" w:tplc="4894DE7E">
      <w:start w:val="1"/>
      <w:numFmt w:val="bullet"/>
      <w:lvlText w:val=""/>
      <w:lvlJc w:val="left"/>
      <w:pPr>
        <w:ind w:left="6480" w:hanging="360"/>
      </w:pPr>
      <w:rPr>
        <w:rFonts w:ascii="Wingdings" w:hAnsi="Wingdings" w:hint="default"/>
      </w:rPr>
    </w:lvl>
  </w:abstractNum>
  <w:abstractNum w:abstractNumId="12" w15:restartNumberingAfterBreak="0">
    <w:nsid w:val="1EE57956"/>
    <w:multiLevelType w:val="hybridMultilevel"/>
    <w:tmpl w:val="DC2E6C8E"/>
    <w:lvl w:ilvl="0" w:tplc="14685508">
      <w:start w:val="1"/>
      <w:numFmt w:val="bullet"/>
      <w:lvlText w:val=""/>
      <w:lvlJc w:val="left"/>
      <w:pPr>
        <w:ind w:left="360" w:hanging="360"/>
      </w:pPr>
      <w:rPr>
        <w:rFonts w:ascii="Symbol" w:hAnsi="Symbol" w:hint="default"/>
      </w:rPr>
    </w:lvl>
    <w:lvl w:ilvl="1" w:tplc="9918AAB8">
      <w:start w:val="1"/>
      <w:numFmt w:val="bullet"/>
      <w:lvlText w:val="o"/>
      <w:lvlJc w:val="left"/>
      <w:pPr>
        <w:ind w:left="1080" w:hanging="360"/>
      </w:pPr>
      <w:rPr>
        <w:rFonts w:ascii="Courier New" w:hAnsi="Courier New" w:hint="default"/>
      </w:rPr>
    </w:lvl>
    <w:lvl w:ilvl="2" w:tplc="C5CE197E">
      <w:start w:val="1"/>
      <w:numFmt w:val="bullet"/>
      <w:lvlText w:val=""/>
      <w:lvlJc w:val="left"/>
      <w:pPr>
        <w:ind w:left="1800" w:hanging="360"/>
      </w:pPr>
      <w:rPr>
        <w:rFonts w:ascii="Wingdings" w:hAnsi="Wingdings" w:hint="default"/>
      </w:rPr>
    </w:lvl>
    <w:lvl w:ilvl="3" w:tplc="35AC6B18">
      <w:start w:val="1"/>
      <w:numFmt w:val="bullet"/>
      <w:lvlText w:val=""/>
      <w:lvlJc w:val="left"/>
      <w:pPr>
        <w:ind w:left="2520" w:hanging="360"/>
      </w:pPr>
      <w:rPr>
        <w:rFonts w:ascii="Symbol" w:hAnsi="Symbol" w:hint="default"/>
      </w:rPr>
    </w:lvl>
    <w:lvl w:ilvl="4" w:tplc="DD409C74">
      <w:start w:val="1"/>
      <w:numFmt w:val="bullet"/>
      <w:lvlText w:val="o"/>
      <w:lvlJc w:val="left"/>
      <w:pPr>
        <w:ind w:left="3240" w:hanging="360"/>
      </w:pPr>
      <w:rPr>
        <w:rFonts w:ascii="Courier New" w:hAnsi="Courier New" w:hint="default"/>
      </w:rPr>
    </w:lvl>
    <w:lvl w:ilvl="5" w:tplc="AA28689A">
      <w:start w:val="1"/>
      <w:numFmt w:val="bullet"/>
      <w:lvlText w:val=""/>
      <w:lvlJc w:val="left"/>
      <w:pPr>
        <w:ind w:left="3960" w:hanging="360"/>
      </w:pPr>
      <w:rPr>
        <w:rFonts w:ascii="Wingdings" w:hAnsi="Wingdings" w:hint="default"/>
      </w:rPr>
    </w:lvl>
    <w:lvl w:ilvl="6" w:tplc="33D01B30">
      <w:start w:val="1"/>
      <w:numFmt w:val="bullet"/>
      <w:lvlText w:val=""/>
      <w:lvlJc w:val="left"/>
      <w:pPr>
        <w:ind w:left="4680" w:hanging="360"/>
      </w:pPr>
      <w:rPr>
        <w:rFonts w:ascii="Symbol" w:hAnsi="Symbol" w:hint="default"/>
      </w:rPr>
    </w:lvl>
    <w:lvl w:ilvl="7" w:tplc="5AF03812">
      <w:start w:val="1"/>
      <w:numFmt w:val="bullet"/>
      <w:lvlText w:val="o"/>
      <w:lvlJc w:val="left"/>
      <w:pPr>
        <w:ind w:left="5400" w:hanging="360"/>
      </w:pPr>
      <w:rPr>
        <w:rFonts w:ascii="Courier New" w:hAnsi="Courier New" w:hint="default"/>
      </w:rPr>
    </w:lvl>
    <w:lvl w:ilvl="8" w:tplc="769A8CC8">
      <w:start w:val="1"/>
      <w:numFmt w:val="bullet"/>
      <w:lvlText w:val=""/>
      <w:lvlJc w:val="left"/>
      <w:pPr>
        <w:ind w:left="6120" w:hanging="360"/>
      </w:pPr>
      <w:rPr>
        <w:rFonts w:ascii="Wingdings" w:hAnsi="Wingdings" w:hint="default"/>
      </w:rPr>
    </w:lvl>
  </w:abstractNum>
  <w:abstractNum w:abstractNumId="13" w15:restartNumberingAfterBreak="0">
    <w:nsid w:val="1EF2AB4E"/>
    <w:multiLevelType w:val="hybridMultilevel"/>
    <w:tmpl w:val="E2384162"/>
    <w:lvl w:ilvl="0" w:tplc="C338EABA">
      <w:start w:val="1"/>
      <w:numFmt w:val="bullet"/>
      <w:lvlText w:val=""/>
      <w:lvlJc w:val="left"/>
      <w:pPr>
        <w:ind w:left="720" w:hanging="360"/>
      </w:pPr>
      <w:rPr>
        <w:rFonts w:ascii="Symbol" w:hAnsi="Symbol" w:hint="default"/>
      </w:rPr>
    </w:lvl>
    <w:lvl w:ilvl="1" w:tplc="6D3AA39C">
      <w:start w:val="1"/>
      <w:numFmt w:val="bullet"/>
      <w:lvlText w:val="o"/>
      <w:lvlJc w:val="left"/>
      <w:pPr>
        <w:ind w:left="1440" w:hanging="360"/>
      </w:pPr>
      <w:rPr>
        <w:rFonts w:ascii="Courier New" w:hAnsi="Courier New" w:hint="default"/>
      </w:rPr>
    </w:lvl>
    <w:lvl w:ilvl="2" w:tplc="02CED32A">
      <w:start w:val="1"/>
      <w:numFmt w:val="bullet"/>
      <w:lvlText w:val=""/>
      <w:lvlJc w:val="left"/>
      <w:pPr>
        <w:ind w:left="2160" w:hanging="360"/>
      </w:pPr>
      <w:rPr>
        <w:rFonts w:ascii="Wingdings" w:hAnsi="Wingdings" w:hint="default"/>
      </w:rPr>
    </w:lvl>
    <w:lvl w:ilvl="3" w:tplc="6888A4FE">
      <w:start w:val="1"/>
      <w:numFmt w:val="bullet"/>
      <w:lvlText w:val=""/>
      <w:lvlJc w:val="left"/>
      <w:pPr>
        <w:ind w:left="2880" w:hanging="360"/>
      </w:pPr>
      <w:rPr>
        <w:rFonts w:ascii="Symbol" w:hAnsi="Symbol" w:hint="default"/>
      </w:rPr>
    </w:lvl>
    <w:lvl w:ilvl="4" w:tplc="1EF6083E">
      <w:start w:val="1"/>
      <w:numFmt w:val="bullet"/>
      <w:lvlText w:val="o"/>
      <w:lvlJc w:val="left"/>
      <w:pPr>
        <w:ind w:left="3600" w:hanging="360"/>
      </w:pPr>
      <w:rPr>
        <w:rFonts w:ascii="Courier New" w:hAnsi="Courier New" w:hint="default"/>
      </w:rPr>
    </w:lvl>
    <w:lvl w:ilvl="5" w:tplc="B6B0F720">
      <w:start w:val="1"/>
      <w:numFmt w:val="bullet"/>
      <w:lvlText w:val=""/>
      <w:lvlJc w:val="left"/>
      <w:pPr>
        <w:ind w:left="4320" w:hanging="360"/>
      </w:pPr>
      <w:rPr>
        <w:rFonts w:ascii="Wingdings" w:hAnsi="Wingdings" w:hint="default"/>
      </w:rPr>
    </w:lvl>
    <w:lvl w:ilvl="6" w:tplc="52F862AE">
      <w:start w:val="1"/>
      <w:numFmt w:val="bullet"/>
      <w:lvlText w:val=""/>
      <w:lvlJc w:val="left"/>
      <w:pPr>
        <w:ind w:left="5040" w:hanging="360"/>
      </w:pPr>
      <w:rPr>
        <w:rFonts w:ascii="Symbol" w:hAnsi="Symbol" w:hint="default"/>
      </w:rPr>
    </w:lvl>
    <w:lvl w:ilvl="7" w:tplc="07E059B4">
      <w:start w:val="1"/>
      <w:numFmt w:val="bullet"/>
      <w:lvlText w:val="o"/>
      <w:lvlJc w:val="left"/>
      <w:pPr>
        <w:ind w:left="5760" w:hanging="360"/>
      </w:pPr>
      <w:rPr>
        <w:rFonts w:ascii="Courier New" w:hAnsi="Courier New" w:hint="default"/>
      </w:rPr>
    </w:lvl>
    <w:lvl w:ilvl="8" w:tplc="B7ACBDD6">
      <w:start w:val="1"/>
      <w:numFmt w:val="bullet"/>
      <w:lvlText w:val=""/>
      <w:lvlJc w:val="left"/>
      <w:pPr>
        <w:ind w:left="6480" w:hanging="360"/>
      </w:pPr>
      <w:rPr>
        <w:rFonts w:ascii="Wingdings" w:hAnsi="Wingdings" w:hint="default"/>
      </w:rPr>
    </w:lvl>
  </w:abstractNum>
  <w:abstractNum w:abstractNumId="14" w15:restartNumberingAfterBreak="0">
    <w:nsid w:val="1F01D7D6"/>
    <w:multiLevelType w:val="hybridMultilevel"/>
    <w:tmpl w:val="D7B4C142"/>
    <w:lvl w:ilvl="0" w:tplc="9B3CBEAC">
      <w:start w:val="1"/>
      <w:numFmt w:val="bullet"/>
      <w:lvlText w:val=""/>
      <w:lvlJc w:val="left"/>
      <w:pPr>
        <w:ind w:left="720" w:hanging="360"/>
      </w:pPr>
      <w:rPr>
        <w:rFonts w:ascii="Symbol" w:hAnsi="Symbol" w:hint="default"/>
      </w:rPr>
    </w:lvl>
    <w:lvl w:ilvl="1" w:tplc="764A54C8">
      <w:start w:val="1"/>
      <w:numFmt w:val="bullet"/>
      <w:lvlText w:val="o"/>
      <w:lvlJc w:val="left"/>
      <w:pPr>
        <w:ind w:left="1440" w:hanging="360"/>
      </w:pPr>
      <w:rPr>
        <w:rFonts w:ascii="Courier New" w:hAnsi="Courier New" w:hint="default"/>
      </w:rPr>
    </w:lvl>
    <w:lvl w:ilvl="2" w:tplc="FA3EDD12">
      <w:start w:val="1"/>
      <w:numFmt w:val="bullet"/>
      <w:lvlText w:val=""/>
      <w:lvlJc w:val="left"/>
      <w:pPr>
        <w:ind w:left="2160" w:hanging="360"/>
      </w:pPr>
      <w:rPr>
        <w:rFonts w:ascii="Wingdings" w:hAnsi="Wingdings" w:hint="default"/>
      </w:rPr>
    </w:lvl>
    <w:lvl w:ilvl="3" w:tplc="AF8C13FC">
      <w:start w:val="1"/>
      <w:numFmt w:val="bullet"/>
      <w:lvlText w:val=""/>
      <w:lvlJc w:val="left"/>
      <w:pPr>
        <w:ind w:left="2880" w:hanging="360"/>
      </w:pPr>
      <w:rPr>
        <w:rFonts w:ascii="Symbol" w:hAnsi="Symbol" w:hint="default"/>
      </w:rPr>
    </w:lvl>
    <w:lvl w:ilvl="4" w:tplc="EDE028FE">
      <w:start w:val="1"/>
      <w:numFmt w:val="bullet"/>
      <w:lvlText w:val="o"/>
      <w:lvlJc w:val="left"/>
      <w:pPr>
        <w:ind w:left="3600" w:hanging="360"/>
      </w:pPr>
      <w:rPr>
        <w:rFonts w:ascii="Courier New" w:hAnsi="Courier New" w:hint="default"/>
      </w:rPr>
    </w:lvl>
    <w:lvl w:ilvl="5" w:tplc="F474C7B4">
      <w:start w:val="1"/>
      <w:numFmt w:val="bullet"/>
      <w:lvlText w:val=""/>
      <w:lvlJc w:val="left"/>
      <w:pPr>
        <w:ind w:left="4320" w:hanging="360"/>
      </w:pPr>
      <w:rPr>
        <w:rFonts w:ascii="Wingdings" w:hAnsi="Wingdings" w:hint="default"/>
      </w:rPr>
    </w:lvl>
    <w:lvl w:ilvl="6" w:tplc="D86A0DDA">
      <w:start w:val="1"/>
      <w:numFmt w:val="bullet"/>
      <w:lvlText w:val=""/>
      <w:lvlJc w:val="left"/>
      <w:pPr>
        <w:ind w:left="5040" w:hanging="360"/>
      </w:pPr>
      <w:rPr>
        <w:rFonts w:ascii="Symbol" w:hAnsi="Symbol" w:hint="default"/>
      </w:rPr>
    </w:lvl>
    <w:lvl w:ilvl="7" w:tplc="DDC8DAAA">
      <w:start w:val="1"/>
      <w:numFmt w:val="bullet"/>
      <w:lvlText w:val="o"/>
      <w:lvlJc w:val="left"/>
      <w:pPr>
        <w:ind w:left="5760" w:hanging="360"/>
      </w:pPr>
      <w:rPr>
        <w:rFonts w:ascii="Courier New" w:hAnsi="Courier New" w:hint="default"/>
      </w:rPr>
    </w:lvl>
    <w:lvl w:ilvl="8" w:tplc="675EE7EA">
      <w:start w:val="1"/>
      <w:numFmt w:val="bullet"/>
      <w:lvlText w:val=""/>
      <w:lvlJc w:val="left"/>
      <w:pPr>
        <w:ind w:left="6480" w:hanging="360"/>
      </w:pPr>
      <w:rPr>
        <w:rFonts w:ascii="Wingdings" w:hAnsi="Wingdings" w:hint="default"/>
      </w:rPr>
    </w:lvl>
  </w:abstractNum>
  <w:abstractNum w:abstractNumId="15" w15:restartNumberingAfterBreak="0">
    <w:nsid w:val="24A474F0"/>
    <w:multiLevelType w:val="hybridMultilevel"/>
    <w:tmpl w:val="7CD0A416"/>
    <w:lvl w:ilvl="0" w:tplc="5426BD1A">
      <w:start w:val="1"/>
      <w:numFmt w:val="bullet"/>
      <w:lvlText w:val=""/>
      <w:lvlJc w:val="left"/>
      <w:pPr>
        <w:ind w:left="720" w:hanging="360"/>
      </w:pPr>
      <w:rPr>
        <w:rFonts w:ascii="Symbol" w:hAnsi="Symbol" w:hint="default"/>
      </w:rPr>
    </w:lvl>
    <w:lvl w:ilvl="1" w:tplc="34341B36">
      <w:start w:val="1"/>
      <w:numFmt w:val="bullet"/>
      <w:lvlText w:val="o"/>
      <w:lvlJc w:val="left"/>
      <w:pPr>
        <w:ind w:left="1440" w:hanging="360"/>
      </w:pPr>
      <w:rPr>
        <w:rFonts w:ascii="Courier New" w:hAnsi="Courier New" w:hint="default"/>
      </w:rPr>
    </w:lvl>
    <w:lvl w:ilvl="2" w:tplc="40A0BEAC">
      <w:start w:val="1"/>
      <w:numFmt w:val="bullet"/>
      <w:lvlText w:val=""/>
      <w:lvlJc w:val="left"/>
      <w:pPr>
        <w:ind w:left="2160" w:hanging="360"/>
      </w:pPr>
      <w:rPr>
        <w:rFonts w:ascii="Wingdings" w:hAnsi="Wingdings" w:hint="default"/>
      </w:rPr>
    </w:lvl>
    <w:lvl w:ilvl="3" w:tplc="4972044A">
      <w:start w:val="1"/>
      <w:numFmt w:val="bullet"/>
      <w:lvlText w:val=""/>
      <w:lvlJc w:val="left"/>
      <w:pPr>
        <w:ind w:left="2880" w:hanging="360"/>
      </w:pPr>
      <w:rPr>
        <w:rFonts w:ascii="Symbol" w:hAnsi="Symbol" w:hint="default"/>
      </w:rPr>
    </w:lvl>
    <w:lvl w:ilvl="4" w:tplc="CE122042">
      <w:start w:val="1"/>
      <w:numFmt w:val="bullet"/>
      <w:lvlText w:val="o"/>
      <w:lvlJc w:val="left"/>
      <w:pPr>
        <w:ind w:left="3600" w:hanging="360"/>
      </w:pPr>
      <w:rPr>
        <w:rFonts w:ascii="Courier New" w:hAnsi="Courier New" w:hint="default"/>
      </w:rPr>
    </w:lvl>
    <w:lvl w:ilvl="5" w:tplc="EA009340">
      <w:start w:val="1"/>
      <w:numFmt w:val="bullet"/>
      <w:lvlText w:val=""/>
      <w:lvlJc w:val="left"/>
      <w:pPr>
        <w:ind w:left="4320" w:hanging="360"/>
      </w:pPr>
      <w:rPr>
        <w:rFonts w:ascii="Wingdings" w:hAnsi="Wingdings" w:hint="default"/>
      </w:rPr>
    </w:lvl>
    <w:lvl w:ilvl="6" w:tplc="7BDC0888">
      <w:start w:val="1"/>
      <w:numFmt w:val="bullet"/>
      <w:lvlText w:val=""/>
      <w:lvlJc w:val="left"/>
      <w:pPr>
        <w:ind w:left="5040" w:hanging="360"/>
      </w:pPr>
      <w:rPr>
        <w:rFonts w:ascii="Symbol" w:hAnsi="Symbol" w:hint="default"/>
      </w:rPr>
    </w:lvl>
    <w:lvl w:ilvl="7" w:tplc="C0A28634">
      <w:start w:val="1"/>
      <w:numFmt w:val="bullet"/>
      <w:lvlText w:val="o"/>
      <w:lvlJc w:val="left"/>
      <w:pPr>
        <w:ind w:left="5760" w:hanging="360"/>
      </w:pPr>
      <w:rPr>
        <w:rFonts w:ascii="Courier New" w:hAnsi="Courier New" w:hint="default"/>
      </w:rPr>
    </w:lvl>
    <w:lvl w:ilvl="8" w:tplc="00EE040C">
      <w:start w:val="1"/>
      <w:numFmt w:val="bullet"/>
      <w:lvlText w:val=""/>
      <w:lvlJc w:val="left"/>
      <w:pPr>
        <w:ind w:left="6480" w:hanging="360"/>
      </w:pPr>
      <w:rPr>
        <w:rFonts w:ascii="Wingdings" w:hAnsi="Wingdings" w:hint="default"/>
      </w:rPr>
    </w:lvl>
  </w:abstractNum>
  <w:abstractNum w:abstractNumId="16" w15:restartNumberingAfterBreak="0">
    <w:nsid w:val="27783AB0"/>
    <w:multiLevelType w:val="hybridMultilevel"/>
    <w:tmpl w:val="625E326C"/>
    <w:lvl w:ilvl="0" w:tplc="E5B4B428">
      <w:start w:val="1"/>
      <w:numFmt w:val="bullet"/>
      <w:lvlText w:val=""/>
      <w:lvlJc w:val="left"/>
      <w:pPr>
        <w:ind w:left="720" w:hanging="360"/>
      </w:pPr>
      <w:rPr>
        <w:rFonts w:ascii="Symbol" w:hAnsi="Symbol" w:hint="default"/>
      </w:rPr>
    </w:lvl>
    <w:lvl w:ilvl="1" w:tplc="DA08EE1E">
      <w:start w:val="1"/>
      <w:numFmt w:val="bullet"/>
      <w:lvlText w:val="o"/>
      <w:lvlJc w:val="left"/>
      <w:pPr>
        <w:ind w:left="1440" w:hanging="360"/>
      </w:pPr>
      <w:rPr>
        <w:rFonts w:ascii="Courier New" w:hAnsi="Courier New" w:hint="default"/>
      </w:rPr>
    </w:lvl>
    <w:lvl w:ilvl="2" w:tplc="72D6FD58">
      <w:start w:val="1"/>
      <w:numFmt w:val="bullet"/>
      <w:lvlText w:val=""/>
      <w:lvlJc w:val="left"/>
      <w:pPr>
        <w:ind w:left="2160" w:hanging="360"/>
      </w:pPr>
      <w:rPr>
        <w:rFonts w:ascii="Wingdings" w:hAnsi="Wingdings" w:hint="default"/>
      </w:rPr>
    </w:lvl>
    <w:lvl w:ilvl="3" w:tplc="B9860226">
      <w:start w:val="1"/>
      <w:numFmt w:val="bullet"/>
      <w:lvlText w:val=""/>
      <w:lvlJc w:val="left"/>
      <w:pPr>
        <w:ind w:left="2880" w:hanging="360"/>
      </w:pPr>
      <w:rPr>
        <w:rFonts w:ascii="Symbol" w:hAnsi="Symbol" w:hint="default"/>
      </w:rPr>
    </w:lvl>
    <w:lvl w:ilvl="4" w:tplc="C018EEB2">
      <w:start w:val="1"/>
      <w:numFmt w:val="bullet"/>
      <w:lvlText w:val="o"/>
      <w:lvlJc w:val="left"/>
      <w:pPr>
        <w:ind w:left="3600" w:hanging="360"/>
      </w:pPr>
      <w:rPr>
        <w:rFonts w:ascii="Courier New" w:hAnsi="Courier New" w:hint="default"/>
      </w:rPr>
    </w:lvl>
    <w:lvl w:ilvl="5" w:tplc="E58AA156">
      <w:start w:val="1"/>
      <w:numFmt w:val="bullet"/>
      <w:lvlText w:val=""/>
      <w:lvlJc w:val="left"/>
      <w:pPr>
        <w:ind w:left="4320" w:hanging="360"/>
      </w:pPr>
      <w:rPr>
        <w:rFonts w:ascii="Wingdings" w:hAnsi="Wingdings" w:hint="default"/>
      </w:rPr>
    </w:lvl>
    <w:lvl w:ilvl="6" w:tplc="E332939E">
      <w:start w:val="1"/>
      <w:numFmt w:val="bullet"/>
      <w:lvlText w:val=""/>
      <w:lvlJc w:val="left"/>
      <w:pPr>
        <w:ind w:left="5040" w:hanging="360"/>
      </w:pPr>
      <w:rPr>
        <w:rFonts w:ascii="Symbol" w:hAnsi="Symbol" w:hint="default"/>
      </w:rPr>
    </w:lvl>
    <w:lvl w:ilvl="7" w:tplc="8F809636">
      <w:start w:val="1"/>
      <w:numFmt w:val="bullet"/>
      <w:lvlText w:val="o"/>
      <w:lvlJc w:val="left"/>
      <w:pPr>
        <w:ind w:left="5760" w:hanging="360"/>
      </w:pPr>
      <w:rPr>
        <w:rFonts w:ascii="Courier New" w:hAnsi="Courier New" w:hint="default"/>
      </w:rPr>
    </w:lvl>
    <w:lvl w:ilvl="8" w:tplc="28D4D11E">
      <w:start w:val="1"/>
      <w:numFmt w:val="bullet"/>
      <w:lvlText w:val=""/>
      <w:lvlJc w:val="left"/>
      <w:pPr>
        <w:ind w:left="6480" w:hanging="360"/>
      </w:pPr>
      <w:rPr>
        <w:rFonts w:ascii="Wingdings" w:hAnsi="Wingdings" w:hint="default"/>
      </w:rPr>
    </w:lvl>
  </w:abstractNum>
  <w:abstractNum w:abstractNumId="17" w15:restartNumberingAfterBreak="0">
    <w:nsid w:val="2DCF2049"/>
    <w:multiLevelType w:val="multilevel"/>
    <w:tmpl w:val="20E6730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2E59B40D"/>
    <w:multiLevelType w:val="hybridMultilevel"/>
    <w:tmpl w:val="25A8F278"/>
    <w:lvl w:ilvl="0" w:tplc="A55A1B4C">
      <w:start w:val="1"/>
      <w:numFmt w:val="bullet"/>
      <w:lvlText w:val=""/>
      <w:lvlJc w:val="left"/>
      <w:pPr>
        <w:ind w:left="360" w:hanging="360"/>
      </w:pPr>
      <w:rPr>
        <w:rFonts w:ascii="Symbol" w:hAnsi="Symbol" w:hint="default"/>
      </w:rPr>
    </w:lvl>
    <w:lvl w:ilvl="1" w:tplc="865843C6">
      <w:start w:val="1"/>
      <w:numFmt w:val="bullet"/>
      <w:lvlText w:val="o"/>
      <w:lvlJc w:val="left"/>
      <w:pPr>
        <w:ind w:left="1080" w:hanging="360"/>
      </w:pPr>
      <w:rPr>
        <w:rFonts w:ascii="Courier New" w:hAnsi="Courier New" w:hint="default"/>
      </w:rPr>
    </w:lvl>
    <w:lvl w:ilvl="2" w:tplc="8304C810">
      <w:start w:val="1"/>
      <w:numFmt w:val="bullet"/>
      <w:lvlText w:val=""/>
      <w:lvlJc w:val="left"/>
      <w:pPr>
        <w:ind w:left="1800" w:hanging="360"/>
      </w:pPr>
      <w:rPr>
        <w:rFonts w:ascii="Wingdings" w:hAnsi="Wingdings" w:hint="default"/>
      </w:rPr>
    </w:lvl>
    <w:lvl w:ilvl="3" w:tplc="99BA206C">
      <w:start w:val="1"/>
      <w:numFmt w:val="bullet"/>
      <w:lvlText w:val=""/>
      <w:lvlJc w:val="left"/>
      <w:pPr>
        <w:ind w:left="2520" w:hanging="360"/>
      </w:pPr>
      <w:rPr>
        <w:rFonts w:ascii="Symbol" w:hAnsi="Symbol" w:hint="default"/>
      </w:rPr>
    </w:lvl>
    <w:lvl w:ilvl="4" w:tplc="1902CEF8">
      <w:start w:val="1"/>
      <w:numFmt w:val="bullet"/>
      <w:lvlText w:val="o"/>
      <w:lvlJc w:val="left"/>
      <w:pPr>
        <w:ind w:left="3240" w:hanging="360"/>
      </w:pPr>
      <w:rPr>
        <w:rFonts w:ascii="Courier New" w:hAnsi="Courier New" w:hint="default"/>
      </w:rPr>
    </w:lvl>
    <w:lvl w:ilvl="5" w:tplc="B7EEB170">
      <w:start w:val="1"/>
      <w:numFmt w:val="bullet"/>
      <w:lvlText w:val=""/>
      <w:lvlJc w:val="left"/>
      <w:pPr>
        <w:ind w:left="3960" w:hanging="360"/>
      </w:pPr>
      <w:rPr>
        <w:rFonts w:ascii="Wingdings" w:hAnsi="Wingdings" w:hint="default"/>
      </w:rPr>
    </w:lvl>
    <w:lvl w:ilvl="6" w:tplc="92F6737C">
      <w:start w:val="1"/>
      <w:numFmt w:val="bullet"/>
      <w:lvlText w:val=""/>
      <w:lvlJc w:val="left"/>
      <w:pPr>
        <w:ind w:left="4680" w:hanging="360"/>
      </w:pPr>
      <w:rPr>
        <w:rFonts w:ascii="Symbol" w:hAnsi="Symbol" w:hint="default"/>
      </w:rPr>
    </w:lvl>
    <w:lvl w:ilvl="7" w:tplc="CA92D038">
      <w:start w:val="1"/>
      <w:numFmt w:val="bullet"/>
      <w:lvlText w:val="o"/>
      <w:lvlJc w:val="left"/>
      <w:pPr>
        <w:ind w:left="5400" w:hanging="360"/>
      </w:pPr>
      <w:rPr>
        <w:rFonts w:ascii="Courier New" w:hAnsi="Courier New" w:hint="default"/>
      </w:rPr>
    </w:lvl>
    <w:lvl w:ilvl="8" w:tplc="81F41304">
      <w:start w:val="1"/>
      <w:numFmt w:val="bullet"/>
      <w:lvlText w:val=""/>
      <w:lvlJc w:val="left"/>
      <w:pPr>
        <w:ind w:left="6120" w:hanging="360"/>
      </w:pPr>
      <w:rPr>
        <w:rFonts w:ascii="Wingdings" w:hAnsi="Wingdings" w:hint="default"/>
      </w:rPr>
    </w:lvl>
  </w:abstractNum>
  <w:abstractNum w:abstractNumId="19" w15:restartNumberingAfterBreak="0">
    <w:nsid w:val="3799E567"/>
    <w:multiLevelType w:val="hybridMultilevel"/>
    <w:tmpl w:val="62BE6E54"/>
    <w:lvl w:ilvl="0" w:tplc="0A0CB322">
      <w:start w:val="1"/>
      <w:numFmt w:val="bullet"/>
      <w:lvlText w:val=""/>
      <w:lvlJc w:val="left"/>
      <w:pPr>
        <w:ind w:left="720" w:hanging="360"/>
      </w:pPr>
      <w:rPr>
        <w:rFonts w:ascii="Symbol" w:hAnsi="Symbol" w:hint="default"/>
      </w:rPr>
    </w:lvl>
    <w:lvl w:ilvl="1" w:tplc="A2BE0254">
      <w:start w:val="1"/>
      <w:numFmt w:val="bullet"/>
      <w:lvlText w:val="o"/>
      <w:lvlJc w:val="left"/>
      <w:pPr>
        <w:ind w:left="1440" w:hanging="360"/>
      </w:pPr>
      <w:rPr>
        <w:rFonts w:ascii="Courier New" w:hAnsi="Courier New" w:hint="default"/>
      </w:rPr>
    </w:lvl>
    <w:lvl w:ilvl="2" w:tplc="C8F26764">
      <w:start w:val="1"/>
      <w:numFmt w:val="bullet"/>
      <w:lvlText w:val=""/>
      <w:lvlJc w:val="left"/>
      <w:pPr>
        <w:ind w:left="2160" w:hanging="360"/>
      </w:pPr>
      <w:rPr>
        <w:rFonts w:ascii="Wingdings" w:hAnsi="Wingdings" w:hint="default"/>
      </w:rPr>
    </w:lvl>
    <w:lvl w:ilvl="3" w:tplc="0526C16A">
      <w:start w:val="1"/>
      <w:numFmt w:val="bullet"/>
      <w:lvlText w:val=""/>
      <w:lvlJc w:val="left"/>
      <w:pPr>
        <w:ind w:left="2880" w:hanging="360"/>
      </w:pPr>
      <w:rPr>
        <w:rFonts w:ascii="Symbol" w:hAnsi="Symbol" w:hint="default"/>
      </w:rPr>
    </w:lvl>
    <w:lvl w:ilvl="4" w:tplc="BA861764">
      <w:start w:val="1"/>
      <w:numFmt w:val="bullet"/>
      <w:lvlText w:val="o"/>
      <w:lvlJc w:val="left"/>
      <w:pPr>
        <w:ind w:left="3600" w:hanging="360"/>
      </w:pPr>
      <w:rPr>
        <w:rFonts w:ascii="Courier New" w:hAnsi="Courier New" w:hint="default"/>
      </w:rPr>
    </w:lvl>
    <w:lvl w:ilvl="5" w:tplc="AC2E13CC">
      <w:start w:val="1"/>
      <w:numFmt w:val="bullet"/>
      <w:lvlText w:val=""/>
      <w:lvlJc w:val="left"/>
      <w:pPr>
        <w:ind w:left="4320" w:hanging="360"/>
      </w:pPr>
      <w:rPr>
        <w:rFonts w:ascii="Wingdings" w:hAnsi="Wingdings" w:hint="default"/>
      </w:rPr>
    </w:lvl>
    <w:lvl w:ilvl="6" w:tplc="D826B3D0">
      <w:start w:val="1"/>
      <w:numFmt w:val="bullet"/>
      <w:lvlText w:val=""/>
      <w:lvlJc w:val="left"/>
      <w:pPr>
        <w:ind w:left="5040" w:hanging="360"/>
      </w:pPr>
      <w:rPr>
        <w:rFonts w:ascii="Symbol" w:hAnsi="Symbol" w:hint="default"/>
      </w:rPr>
    </w:lvl>
    <w:lvl w:ilvl="7" w:tplc="DC7C25DE">
      <w:start w:val="1"/>
      <w:numFmt w:val="bullet"/>
      <w:lvlText w:val="o"/>
      <w:lvlJc w:val="left"/>
      <w:pPr>
        <w:ind w:left="5760" w:hanging="360"/>
      </w:pPr>
      <w:rPr>
        <w:rFonts w:ascii="Courier New" w:hAnsi="Courier New" w:hint="default"/>
      </w:rPr>
    </w:lvl>
    <w:lvl w:ilvl="8" w:tplc="24A40FC6">
      <w:start w:val="1"/>
      <w:numFmt w:val="bullet"/>
      <w:lvlText w:val=""/>
      <w:lvlJc w:val="left"/>
      <w:pPr>
        <w:ind w:left="6480" w:hanging="360"/>
      </w:pPr>
      <w:rPr>
        <w:rFonts w:ascii="Wingdings" w:hAnsi="Wingdings" w:hint="default"/>
      </w:rPr>
    </w:lvl>
  </w:abstractNum>
  <w:abstractNum w:abstractNumId="20" w15:restartNumberingAfterBreak="0">
    <w:nsid w:val="3930D2E6"/>
    <w:multiLevelType w:val="hybridMultilevel"/>
    <w:tmpl w:val="2696A714"/>
    <w:lvl w:ilvl="0" w:tplc="3954C256">
      <w:start w:val="1"/>
      <w:numFmt w:val="bullet"/>
      <w:lvlText w:val=""/>
      <w:lvlJc w:val="left"/>
      <w:pPr>
        <w:ind w:left="720" w:hanging="360"/>
      </w:pPr>
      <w:rPr>
        <w:rFonts w:ascii="Symbol" w:hAnsi="Symbol" w:hint="default"/>
      </w:rPr>
    </w:lvl>
    <w:lvl w:ilvl="1" w:tplc="19762620">
      <w:start w:val="1"/>
      <w:numFmt w:val="bullet"/>
      <w:lvlText w:val="o"/>
      <w:lvlJc w:val="left"/>
      <w:pPr>
        <w:ind w:left="1440" w:hanging="360"/>
      </w:pPr>
      <w:rPr>
        <w:rFonts w:ascii="Courier New" w:hAnsi="Courier New" w:hint="default"/>
      </w:rPr>
    </w:lvl>
    <w:lvl w:ilvl="2" w:tplc="0608DF2A">
      <w:start w:val="1"/>
      <w:numFmt w:val="bullet"/>
      <w:lvlText w:val=""/>
      <w:lvlJc w:val="left"/>
      <w:pPr>
        <w:ind w:left="2160" w:hanging="360"/>
      </w:pPr>
      <w:rPr>
        <w:rFonts w:ascii="Wingdings" w:hAnsi="Wingdings" w:hint="default"/>
      </w:rPr>
    </w:lvl>
    <w:lvl w:ilvl="3" w:tplc="FECEB646">
      <w:start w:val="1"/>
      <w:numFmt w:val="bullet"/>
      <w:lvlText w:val=""/>
      <w:lvlJc w:val="left"/>
      <w:pPr>
        <w:ind w:left="2880" w:hanging="360"/>
      </w:pPr>
      <w:rPr>
        <w:rFonts w:ascii="Symbol" w:hAnsi="Symbol" w:hint="default"/>
      </w:rPr>
    </w:lvl>
    <w:lvl w:ilvl="4" w:tplc="148A4E2C">
      <w:start w:val="1"/>
      <w:numFmt w:val="bullet"/>
      <w:lvlText w:val="o"/>
      <w:lvlJc w:val="left"/>
      <w:pPr>
        <w:ind w:left="3600" w:hanging="360"/>
      </w:pPr>
      <w:rPr>
        <w:rFonts w:ascii="Courier New" w:hAnsi="Courier New" w:hint="default"/>
      </w:rPr>
    </w:lvl>
    <w:lvl w:ilvl="5" w:tplc="4296DA08">
      <w:start w:val="1"/>
      <w:numFmt w:val="bullet"/>
      <w:lvlText w:val=""/>
      <w:lvlJc w:val="left"/>
      <w:pPr>
        <w:ind w:left="4320" w:hanging="360"/>
      </w:pPr>
      <w:rPr>
        <w:rFonts w:ascii="Wingdings" w:hAnsi="Wingdings" w:hint="default"/>
      </w:rPr>
    </w:lvl>
    <w:lvl w:ilvl="6" w:tplc="0ED8DB8C">
      <w:start w:val="1"/>
      <w:numFmt w:val="bullet"/>
      <w:lvlText w:val=""/>
      <w:lvlJc w:val="left"/>
      <w:pPr>
        <w:ind w:left="5040" w:hanging="360"/>
      </w:pPr>
      <w:rPr>
        <w:rFonts w:ascii="Symbol" w:hAnsi="Symbol" w:hint="default"/>
      </w:rPr>
    </w:lvl>
    <w:lvl w:ilvl="7" w:tplc="1A64E2DE">
      <w:start w:val="1"/>
      <w:numFmt w:val="bullet"/>
      <w:lvlText w:val="o"/>
      <w:lvlJc w:val="left"/>
      <w:pPr>
        <w:ind w:left="5760" w:hanging="360"/>
      </w:pPr>
      <w:rPr>
        <w:rFonts w:ascii="Courier New" w:hAnsi="Courier New" w:hint="default"/>
      </w:rPr>
    </w:lvl>
    <w:lvl w:ilvl="8" w:tplc="DCB4A89C">
      <w:start w:val="1"/>
      <w:numFmt w:val="bullet"/>
      <w:lvlText w:val=""/>
      <w:lvlJc w:val="left"/>
      <w:pPr>
        <w:ind w:left="6480" w:hanging="360"/>
      </w:pPr>
      <w:rPr>
        <w:rFonts w:ascii="Wingdings" w:hAnsi="Wingdings" w:hint="default"/>
      </w:rPr>
    </w:lvl>
  </w:abstractNum>
  <w:abstractNum w:abstractNumId="21" w15:restartNumberingAfterBreak="0">
    <w:nsid w:val="3E696C93"/>
    <w:multiLevelType w:val="hybridMultilevel"/>
    <w:tmpl w:val="912CE1BE"/>
    <w:lvl w:ilvl="0" w:tplc="DFC62C98">
      <w:start w:val="1"/>
      <w:numFmt w:val="bullet"/>
      <w:lvlText w:val=""/>
      <w:lvlJc w:val="left"/>
      <w:pPr>
        <w:ind w:left="720" w:hanging="360"/>
      </w:pPr>
      <w:rPr>
        <w:rFonts w:ascii="Symbol" w:hAnsi="Symbol" w:hint="default"/>
      </w:rPr>
    </w:lvl>
    <w:lvl w:ilvl="1" w:tplc="0A325F32">
      <w:start w:val="1"/>
      <w:numFmt w:val="bullet"/>
      <w:lvlText w:val="o"/>
      <w:lvlJc w:val="left"/>
      <w:pPr>
        <w:ind w:left="1440" w:hanging="360"/>
      </w:pPr>
      <w:rPr>
        <w:rFonts w:ascii="Courier New" w:hAnsi="Courier New" w:hint="default"/>
      </w:rPr>
    </w:lvl>
    <w:lvl w:ilvl="2" w:tplc="71BA5178">
      <w:start w:val="1"/>
      <w:numFmt w:val="bullet"/>
      <w:lvlText w:val=""/>
      <w:lvlJc w:val="left"/>
      <w:pPr>
        <w:ind w:left="2160" w:hanging="360"/>
      </w:pPr>
      <w:rPr>
        <w:rFonts w:ascii="Wingdings" w:hAnsi="Wingdings" w:hint="default"/>
      </w:rPr>
    </w:lvl>
    <w:lvl w:ilvl="3" w:tplc="F9C24218">
      <w:start w:val="1"/>
      <w:numFmt w:val="bullet"/>
      <w:lvlText w:val=""/>
      <w:lvlJc w:val="left"/>
      <w:pPr>
        <w:ind w:left="2880" w:hanging="360"/>
      </w:pPr>
      <w:rPr>
        <w:rFonts w:ascii="Symbol" w:hAnsi="Symbol" w:hint="default"/>
      </w:rPr>
    </w:lvl>
    <w:lvl w:ilvl="4" w:tplc="E9D64612">
      <w:start w:val="1"/>
      <w:numFmt w:val="bullet"/>
      <w:lvlText w:val="o"/>
      <w:lvlJc w:val="left"/>
      <w:pPr>
        <w:ind w:left="3600" w:hanging="360"/>
      </w:pPr>
      <w:rPr>
        <w:rFonts w:ascii="Courier New" w:hAnsi="Courier New" w:hint="default"/>
      </w:rPr>
    </w:lvl>
    <w:lvl w:ilvl="5" w:tplc="A724AC96">
      <w:start w:val="1"/>
      <w:numFmt w:val="bullet"/>
      <w:lvlText w:val=""/>
      <w:lvlJc w:val="left"/>
      <w:pPr>
        <w:ind w:left="4320" w:hanging="360"/>
      </w:pPr>
      <w:rPr>
        <w:rFonts w:ascii="Wingdings" w:hAnsi="Wingdings" w:hint="default"/>
      </w:rPr>
    </w:lvl>
    <w:lvl w:ilvl="6" w:tplc="AB6E20B0">
      <w:start w:val="1"/>
      <w:numFmt w:val="bullet"/>
      <w:lvlText w:val=""/>
      <w:lvlJc w:val="left"/>
      <w:pPr>
        <w:ind w:left="5040" w:hanging="360"/>
      </w:pPr>
      <w:rPr>
        <w:rFonts w:ascii="Symbol" w:hAnsi="Symbol" w:hint="default"/>
      </w:rPr>
    </w:lvl>
    <w:lvl w:ilvl="7" w:tplc="85A45C1C">
      <w:start w:val="1"/>
      <w:numFmt w:val="bullet"/>
      <w:lvlText w:val="o"/>
      <w:lvlJc w:val="left"/>
      <w:pPr>
        <w:ind w:left="5760" w:hanging="360"/>
      </w:pPr>
      <w:rPr>
        <w:rFonts w:ascii="Courier New" w:hAnsi="Courier New" w:hint="default"/>
      </w:rPr>
    </w:lvl>
    <w:lvl w:ilvl="8" w:tplc="F8AEE456">
      <w:start w:val="1"/>
      <w:numFmt w:val="bullet"/>
      <w:lvlText w:val=""/>
      <w:lvlJc w:val="left"/>
      <w:pPr>
        <w:ind w:left="6480" w:hanging="360"/>
      </w:pPr>
      <w:rPr>
        <w:rFonts w:ascii="Wingdings" w:hAnsi="Wingdings" w:hint="default"/>
      </w:rPr>
    </w:lvl>
  </w:abstractNum>
  <w:abstractNum w:abstractNumId="22" w15:restartNumberingAfterBreak="0">
    <w:nsid w:val="4415D2D0"/>
    <w:multiLevelType w:val="hybridMultilevel"/>
    <w:tmpl w:val="C054F3D0"/>
    <w:lvl w:ilvl="0" w:tplc="1B46A7EE">
      <w:start w:val="1"/>
      <w:numFmt w:val="bullet"/>
      <w:lvlText w:val=""/>
      <w:lvlJc w:val="left"/>
      <w:pPr>
        <w:ind w:left="720" w:hanging="360"/>
      </w:pPr>
      <w:rPr>
        <w:rFonts w:ascii="Symbol" w:hAnsi="Symbol" w:hint="default"/>
      </w:rPr>
    </w:lvl>
    <w:lvl w:ilvl="1" w:tplc="BF00DB8A">
      <w:start w:val="1"/>
      <w:numFmt w:val="bullet"/>
      <w:lvlText w:val="o"/>
      <w:lvlJc w:val="left"/>
      <w:pPr>
        <w:ind w:left="1440" w:hanging="360"/>
      </w:pPr>
      <w:rPr>
        <w:rFonts w:ascii="Courier New" w:hAnsi="Courier New" w:hint="default"/>
      </w:rPr>
    </w:lvl>
    <w:lvl w:ilvl="2" w:tplc="E960B806">
      <w:start w:val="1"/>
      <w:numFmt w:val="bullet"/>
      <w:lvlText w:val=""/>
      <w:lvlJc w:val="left"/>
      <w:pPr>
        <w:ind w:left="2160" w:hanging="360"/>
      </w:pPr>
      <w:rPr>
        <w:rFonts w:ascii="Wingdings" w:hAnsi="Wingdings" w:hint="default"/>
      </w:rPr>
    </w:lvl>
    <w:lvl w:ilvl="3" w:tplc="66B8005E">
      <w:start w:val="1"/>
      <w:numFmt w:val="bullet"/>
      <w:lvlText w:val=""/>
      <w:lvlJc w:val="left"/>
      <w:pPr>
        <w:ind w:left="2880" w:hanging="360"/>
      </w:pPr>
      <w:rPr>
        <w:rFonts w:ascii="Symbol" w:hAnsi="Symbol" w:hint="default"/>
      </w:rPr>
    </w:lvl>
    <w:lvl w:ilvl="4" w:tplc="89BECA9A">
      <w:start w:val="1"/>
      <w:numFmt w:val="bullet"/>
      <w:lvlText w:val="o"/>
      <w:lvlJc w:val="left"/>
      <w:pPr>
        <w:ind w:left="3600" w:hanging="360"/>
      </w:pPr>
      <w:rPr>
        <w:rFonts w:ascii="Courier New" w:hAnsi="Courier New" w:hint="default"/>
      </w:rPr>
    </w:lvl>
    <w:lvl w:ilvl="5" w:tplc="276E14C8">
      <w:start w:val="1"/>
      <w:numFmt w:val="bullet"/>
      <w:lvlText w:val=""/>
      <w:lvlJc w:val="left"/>
      <w:pPr>
        <w:ind w:left="4320" w:hanging="360"/>
      </w:pPr>
      <w:rPr>
        <w:rFonts w:ascii="Wingdings" w:hAnsi="Wingdings" w:hint="default"/>
      </w:rPr>
    </w:lvl>
    <w:lvl w:ilvl="6" w:tplc="A9A23E60">
      <w:start w:val="1"/>
      <w:numFmt w:val="bullet"/>
      <w:lvlText w:val=""/>
      <w:lvlJc w:val="left"/>
      <w:pPr>
        <w:ind w:left="5040" w:hanging="360"/>
      </w:pPr>
      <w:rPr>
        <w:rFonts w:ascii="Symbol" w:hAnsi="Symbol" w:hint="default"/>
      </w:rPr>
    </w:lvl>
    <w:lvl w:ilvl="7" w:tplc="6374D608">
      <w:start w:val="1"/>
      <w:numFmt w:val="bullet"/>
      <w:lvlText w:val="o"/>
      <w:lvlJc w:val="left"/>
      <w:pPr>
        <w:ind w:left="5760" w:hanging="360"/>
      </w:pPr>
      <w:rPr>
        <w:rFonts w:ascii="Courier New" w:hAnsi="Courier New" w:hint="default"/>
      </w:rPr>
    </w:lvl>
    <w:lvl w:ilvl="8" w:tplc="80DE6BBC">
      <w:start w:val="1"/>
      <w:numFmt w:val="bullet"/>
      <w:lvlText w:val=""/>
      <w:lvlJc w:val="left"/>
      <w:pPr>
        <w:ind w:left="6480" w:hanging="360"/>
      </w:pPr>
      <w:rPr>
        <w:rFonts w:ascii="Wingdings" w:hAnsi="Wingdings" w:hint="default"/>
      </w:rPr>
    </w:lvl>
  </w:abstractNum>
  <w:abstractNum w:abstractNumId="23" w15:restartNumberingAfterBreak="0">
    <w:nsid w:val="442F06A4"/>
    <w:multiLevelType w:val="hybridMultilevel"/>
    <w:tmpl w:val="E106497E"/>
    <w:lvl w:ilvl="0" w:tplc="F3022640">
      <w:start w:val="1"/>
      <w:numFmt w:val="bullet"/>
      <w:lvlText w:val=""/>
      <w:lvlJc w:val="left"/>
      <w:pPr>
        <w:ind w:left="720" w:hanging="360"/>
      </w:pPr>
      <w:rPr>
        <w:rFonts w:ascii="Symbol" w:hAnsi="Symbol" w:hint="default"/>
      </w:rPr>
    </w:lvl>
    <w:lvl w:ilvl="1" w:tplc="E31A0D46">
      <w:start w:val="1"/>
      <w:numFmt w:val="bullet"/>
      <w:lvlText w:val="o"/>
      <w:lvlJc w:val="left"/>
      <w:pPr>
        <w:ind w:left="1440" w:hanging="360"/>
      </w:pPr>
      <w:rPr>
        <w:rFonts w:ascii="Courier New" w:hAnsi="Courier New" w:hint="default"/>
      </w:rPr>
    </w:lvl>
    <w:lvl w:ilvl="2" w:tplc="8464764E">
      <w:start w:val="1"/>
      <w:numFmt w:val="bullet"/>
      <w:lvlText w:val=""/>
      <w:lvlJc w:val="left"/>
      <w:pPr>
        <w:ind w:left="2160" w:hanging="360"/>
      </w:pPr>
      <w:rPr>
        <w:rFonts w:ascii="Wingdings" w:hAnsi="Wingdings" w:hint="default"/>
      </w:rPr>
    </w:lvl>
    <w:lvl w:ilvl="3" w:tplc="1AD8174A">
      <w:start w:val="1"/>
      <w:numFmt w:val="bullet"/>
      <w:lvlText w:val=""/>
      <w:lvlJc w:val="left"/>
      <w:pPr>
        <w:ind w:left="2880" w:hanging="360"/>
      </w:pPr>
      <w:rPr>
        <w:rFonts w:ascii="Symbol" w:hAnsi="Symbol" w:hint="default"/>
      </w:rPr>
    </w:lvl>
    <w:lvl w:ilvl="4" w:tplc="F30CA328">
      <w:start w:val="1"/>
      <w:numFmt w:val="bullet"/>
      <w:lvlText w:val="o"/>
      <w:lvlJc w:val="left"/>
      <w:pPr>
        <w:ind w:left="3600" w:hanging="360"/>
      </w:pPr>
      <w:rPr>
        <w:rFonts w:ascii="Courier New" w:hAnsi="Courier New" w:hint="default"/>
      </w:rPr>
    </w:lvl>
    <w:lvl w:ilvl="5" w:tplc="CA26938C">
      <w:start w:val="1"/>
      <w:numFmt w:val="bullet"/>
      <w:lvlText w:val=""/>
      <w:lvlJc w:val="left"/>
      <w:pPr>
        <w:ind w:left="4320" w:hanging="360"/>
      </w:pPr>
      <w:rPr>
        <w:rFonts w:ascii="Wingdings" w:hAnsi="Wingdings" w:hint="default"/>
      </w:rPr>
    </w:lvl>
    <w:lvl w:ilvl="6" w:tplc="00AC0822">
      <w:start w:val="1"/>
      <w:numFmt w:val="bullet"/>
      <w:lvlText w:val=""/>
      <w:lvlJc w:val="left"/>
      <w:pPr>
        <w:ind w:left="5040" w:hanging="360"/>
      </w:pPr>
      <w:rPr>
        <w:rFonts w:ascii="Symbol" w:hAnsi="Symbol" w:hint="default"/>
      </w:rPr>
    </w:lvl>
    <w:lvl w:ilvl="7" w:tplc="3D32F56E">
      <w:start w:val="1"/>
      <w:numFmt w:val="bullet"/>
      <w:lvlText w:val="o"/>
      <w:lvlJc w:val="left"/>
      <w:pPr>
        <w:ind w:left="5760" w:hanging="360"/>
      </w:pPr>
      <w:rPr>
        <w:rFonts w:ascii="Courier New" w:hAnsi="Courier New" w:hint="default"/>
      </w:rPr>
    </w:lvl>
    <w:lvl w:ilvl="8" w:tplc="2D266356">
      <w:start w:val="1"/>
      <w:numFmt w:val="bullet"/>
      <w:lvlText w:val=""/>
      <w:lvlJc w:val="left"/>
      <w:pPr>
        <w:ind w:left="6480" w:hanging="360"/>
      </w:pPr>
      <w:rPr>
        <w:rFonts w:ascii="Wingdings" w:hAnsi="Wingdings" w:hint="default"/>
      </w:rPr>
    </w:lvl>
  </w:abstractNum>
  <w:abstractNum w:abstractNumId="24" w15:restartNumberingAfterBreak="0">
    <w:nsid w:val="4466FE05"/>
    <w:multiLevelType w:val="hybridMultilevel"/>
    <w:tmpl w:val="DBC227EC"/>
    <w:lvl w:ilvl="0" w:tplc="02164C8C">
      <w:start w:val="1"/>
      <w:numFmt w:val="bullet"/>
      <w:lvlText w:val=""/>
      <w:lvlJc w:val="left"/>
      <w:pPr>
        <w:ind w:left="720" w:hanging="360"/>
      </w:pPr>
      <w:rPr>
        <w:rFonts w:ascii="Symbol" w:hAnsi="Symbol" w:hint="default"/>
      </w:rPr>
    </w:lvl>
    <w:lvl w:ilvl="1" w:tplc="FCE6D044">
      <w:start w:val="1"/>
      <w:numFmt w:val="bullet"/>
      <w:lvlText w:val="o"/>
      <w:lvlJc w:val="left"/>
      <w:pPr>
        <w:ind w:left="1440" w:hanging="360"/>
      </w:pPr>
      <w:rPr>
        <w:rFonts w:ascii="Courier New" w:hAnsi="Courier New" w:hint="default"/>
      </w:rPr>
    </w:lvl>
    <w:lvl w:ilvl="2" w:tplc="48507FEC">
      <w:start w:val="1"/>
      <w:numFmt w:val="bullet"/>
      <w:lvlText w:val=""/>
      <w:lvlJc w:val="left"/>
      <w:pPr>
        <w:ind w:left="2160" w:hanging="360"/>
      </w:pPr>
      <w:rPr>
        <w:rFonts w:ascii="Wingdings" w:hAnsi="Wingdings" w:hint="default"/>
      </w:rPr>
    </w:lvl>
    <w:lvl w:ilvl="3" w:tplc="14F20F8C">
      <w:start w:val="1"/>
      <w:numFmt w:val="bullet"/>
      <w:lvlText w:val=""/>
      <w:lvlJc w:val="left"/>
      <w:pPr>
        <w:ind w:left="2880" w:hanging="360"/>
      </w:pPr>
      <w:rPr>
        <w:rFonts w:ascii="Symbol" w:hAnsi="Symbol" w:hint="default"/>
      </w:rPr>
    </w:lvl>
    <w:lvl w:ilvl="4" w:tplc="EC006F28">
      <w:start w:val="1"/>
      <w:numFmt w:val="bullet"/>
      <w:lvlText w:val="o"/>
      <w:lvlJc w:val="left"/>
      <w:pPr>
        <w:ind w:left="3600" w:hanging="360"/>
      </w:pPr>
      <w:rPr>
        <w:rFonts w:ascii="Courier New" w:hAnsi="Courier New" w:hint="default"/>
      </w:rPr>
    </w:lvl>
    <w:lvl w:ilvl="5" w:tplc="B9406B0A">
      <w:start w:val="1"/>
      <w:numFmt w:val="bullet"/>
      <w:lvlText w:val=""/>
      <w:lvlJc w:val="left"/>
      <w:pPr>
        <w:ind w:left="4320" w:hanging="360"/>
      </w:pPr>
      <w:rPr>
        <w:rFonts w:ascii="Wingdings" w:hAnsi="Wingdings" w:hint="default"/>
      </w:rPr>
    </w:lvl>
    <w:lvl w:ilvl="6" w:tplc="B824C7E0">
      <w:start w:val="1"/>
      <w:numFmt w:val="bullet"/>
      <w:lvlText w:val=""/>
      <w:lvlJc w:val="left"/>
      <w:pPr>
        <w:ind w:left="5040" w:hanging="360"/>
      </w:pPr>
      <w:rPr>
        <w:rFonts w:ascii="Symbol" w:hAnsi="Symbol" w:hint="default"/>
      </w:rPr>
    </w:lvl>
    <w:lvl w:ilvl="7" w:tplc="721E8458">
      <w:start w:val="1"/>
      <w:numFmt w:val="bullet"/>
      <w:lvlText w:val="o"/>
      <w:lvlJc w:val="left"/>
      <w:pPr>
        <w:ind w:left="5760" w:hanging="360"/>
      </w:pPr>
      <w:rPr>
        <w:rFonts w:ascii="Courier New" w:hAnsi="Courier New" w:hint="default"/>
      </w:rPr>
    </w:lvl>
    <w:lvl w:ilvl="8" w:tplc="B600A54E">
      <w:start w:val="1"/>
      <w:numFmt w:val="bullet"/>
      <w:lvlText w:val=""/>
      <w:lvlJc w:val="left"/>
      <w:pPr>
        <w:ind w:left="6480" w:hanging="360"/>
      </w:pPr>
      <w:rPr>
        <w:rFonts w:ascii="Wingdings" w:hAnsi="Wingdings" w:hint="default"/>
      </w:rPr>
    </w:lvl>
  </w:abstractNum>
  <w:abstractNum w:abstractNumId="25" w15:restartNumberingAfterBreak="0">
    <w:nsid w:val="44824C5F"/>
    <w:multiLevelType w:val="hybridMultilevel"/>
    <w:tmpl w:val="F42AB3D6"/>
    <w:lvl w:ilvl="0" w:tplc="A4CEF206">
      <w:start w:val="1"/>
      <w:numFmt w:val="bullet"/>
      <w:lvlText w:val=""/>
      <w:lvlJc w:val="left"/>
      <w:pPr>
        <w:ind w:left="720" w:hanging="360"/>
      </w:pPr>
      <w:rPr>
        <w:rFonts w:ascii="Symbol" w:hAnsi="Symbol" w:hint="default"/>
      </w:rPr>
    </w:lvl>
    <w:lvl w:ilvl="1" w:tplc="806E5C8C">
      <w:start w:val="1"/>
      <w:numFmt w:val="bullet"/>
      <w:lvlText w:val="o"/>
      <w:lvlJc w:val="left"/>
      <w:pPr>
        <w:ind w:left="1440" w:hanging="360"/>
      </w:pPr>
      <w:rPr>
        <w:rFonts w:ascii="Courier New" w:hAnsi="Courier New" w:hint="default"/>
      </w:rPr>
    </w:lvl>
    <w:lvl w:ilvl="2" w:tplc="FA9845C4">
      <w:start w:val="1"/>
      <w:numFmt w:val="bullet"/>
      <w:lvlText w:val=""/>
      <w:lvlJc w:val="left"/>
      <w:pPr>
        <w:ind w:left="2160" w:hanging="360"/>
      </w:pPr>
      <w:rPr>
        <w:rFonts w:ascii="Wingdings" w:hAnsi="Wingdings" w:hint="default"/>
      </w:rPr>
    </w:lvl>
    <w:lvl w:ilvl="3" w:tplc="CE263CA0">
      <w:start w:val="1"/>
      <w:numFmt w:val="bullet"/>
      <w:lvlText w:val=""/>
      <w:lvlJc w:val="left"/>
      <w:pPr>
        <w:ind w:left="2880" w:hanging="360"/>
      </w:pPr>
      <w:rPr>
        <w:rFonts w:ascii="Symbol" w:hAnsi="Symbol" w:hint="default"/>
      </w:rPr>
    </w:lvl>
    <w:lvl w:ilvl="4" w:tplc="1DAE2606">
      <w:start w:val="1"/>
      <w:numFmt w:val="bullet"/>
      <w:lvlText w:val="o"/>
      <w:lvlJc w:val="left"/>
      <w:pPr>
        <w:ind w:left="3600" w:hanging="360"/>
      </w:pPr>
      <w:rPr>
        <w:rFonts w:ascii="Courier New" w:hAnsi="Courier New" w:hint="default"/>
      </w:rPr>
    </w:lvl>
    <w:lvl w:ilvl="5" w:tplc="385C7966">
      <w:start w:val="1"/>
      <w:numFmt w:val="bullet"/>
      <w:lvlText w:val=""/>
      <w:lvlJc w:val="left"/>
      <w:pPr>
        <w:ind w:left="4320" w:hanging="360"/>
      </w:pPr>
      <w:rPr>
        <w:rFonts w:ascii="Wingdings" w:hAnsi="Wingdings" w:hint="default"/>
      </w:rPr>
    </w:lvl>
    <w:lvl w:ilvl="6" w:tplc="C1241F00">
      <w:start w:val="1"/>
      <w:numFmt w:val="bullet"/>
      <w:lvlText w:val=""/>
      <w:lvlJc w:val="left"/>
      <w:pPr>
        <w:ind w:left="5040" w:hanging="360"/>
      </w:pPr>
      <w:rPr>
        <w:rFonts w:ascii="Symbol" w:hAnsi="Symbol" w:hint="default"/>
      </w:rPr>
    </w:lvl>
    <w:lvl w:ilvl="7" w:tplc="B9B03B16">
      <w:start w:val="1"/>
      <w:numFmt w:val="bullet"/>
      <w:lvlText w:val="o"/>
      <w:lvlJc w:val="left"/>
      <w:pPr>
        <w:ind w:left="5760" w:hanging="360"/>
      </w:pPr>
      <w:rPr>
        <w:rFonts w:ascii="Courier New" w:hAnsi="Courier New" w:hint="default"/>
      </w:rPr>
    </w:lvl>
    <w:lvl w:ilvl="8" w:tplc="1A72D70A">
      <w:start w:val="1"/>
      <w:numFmt w:val="bullet"/>
      <w:lvlText w:val=""/>
      <w:lvlJc w:val="left"/>
      <w:pPr>
        <w:ind w:left="6480" w:hanging="360"/>
      </w:pPr>
      <w:rPr>
        <w:rFonts w:ascii="Wingdings" w:hAnsi="Wingdings" w:hint="default"/>
      </w:rPr>
    </w:lvl>
  </w:abstractNum>
  <w:abstractNum w:abstractNumId="26" w15:restartNumberingAfterBreak="0">
    <w:nsid w:val="4908101D"/>
    <w:multiLevelType w:val="hybridMultilevel"/>
    <w:tmpl w:val="9182BBAE"/>
    <w:lvl w:ilvl="0" w:tplc="AA086570">
      <w:start w:val="1"/>
      <w:numFmt w:val="bullet"/>
      <w:lvlText w:val=""/>
      <w:lvlJc w:val="left"/>
      <w:pPr>
        <w:ind w:left="720" w:hanging="360"/>
      </w:pPr>
      <w:rPr>
        <w:rFonts w:ascii="Symbol" w:hAnsi="Symbol" w:hint="default"/>
      </w:rPr>
    </w:lvl>
    <w:lvl w:ilvl="1" w:tplc="D31ECD14">
      <w:start w:val="1"/>
      <w:numFmt w:val="bullet"/>
      <w:lvlText w:val="o"/>
      <w:lvlJc w:val="left"/>
      <w:pPr>
        <w:ind w:left="1440" w:hanging="360"/>
      </w:pPr>
      <w:rPr>
        <w:rFonts w:ascii="Courier New" w:hAnsi="Courier New" w:hint="default"/>
      </w:rPr>
    </w:lvl>
    <w:lvl w:ilvl="2" w:tplc="2A823788">
      <w:start w:val="1"/>
      <w:numFmt w:val="bullet"/>
      <w:lvlText w:val=""/>
      <w:lvlJc w:val="left"/>
      <w:pPr>
        <w:ind w:left="2160" w:hanging="360"/>
      </w:pPr>
      <w:rPr>
        <w:rFonts w:ascii="Wingdings" w:hAnsi="Wingdings" w:hint="default"/>
      </w:rPr>
    </w:lvl>
    <w:lvl w:ilvl="3" w:tplc="A6AEEB4E">
      <w:start w:val="1"/>
      <w:numFmt w:val="bullet"/>
      <w:lvlText w:val=""/>
      <w:lvlJc w:val="left"/>
      <w:pPr>
        <w:ind w:left="2880" w:hanging="360"/>
      </w:pPr>
      <w:rPr>
        <w:rFonts w:ascii="Symbol" w:hAnsi="Symbol" w:hint="default"/>
      </w:rPr>
    </w:lvl>
    <w:lvl w:ilvl="4" w:tplc="A1C2112C">
      <w:start w:val="1"/>
      <w:numFmt w:val="bullet"/>
      <w:lvlText w:val="o"/>
      <w:lvlJc w:val="left"/>
      <w:pPr>
        <w:ind w:left="3600" w:hanging="360"/>
      </w:pPr>
      <w:rPr>
        <w:rFonts w:ascii="Courier New" w:hAnsi="Courier New" w:hint="default"/>
      </w:rPr>
    </w:lvl>
    <w:lvl w:ilvl="5" w:tplc="2744E920">
      <w:start w:val="1"/>
      <w:numFmt w:val="bullet"/>
      <w:lvlText w:val=""/>
      <w:lvlJc w:val="left"/>
      <w:pPr>
        <w:ind w:left="4320" w:hanging="360"/>
      </w:pPr>
      <w:rPr>
        <w:rFonts w:ascii="Wingdings" w:hAnsi="Wingdings" w:hint="default"/>
      </w:rPr>
    </w:lvl>
    <w:lvl w:ilvl="6" w:tplc="F4F86FD4">
      <w:start w:val="1"/>
      <w:numFmt w:val="bullet"/>
      <w:lvlText w:val=""/>
      <w:lvlJc w:val="left"/>
      <w:pPr>
        <w:ind w:left="5040" w:hanging="360"/>
      </w:pPr>
      <w:rPr>
        <w:rFonts w:ascii="Symbol" w:hAnsi="Symbol" w:hint="default"/>
      </w:rPr>
    </w:lvl>
    <w:lvl w:ilvl="7" w:tplc="98D6EAD6">
      <w:start w:val="1"/>
      <w:numFmt w:val="bullet"/>
      <w:lvlText w:val="o"/>
      <w:lvlJc w:val="left"/>
      <w:pPr>
        <w:ind w:left="5760" w:hanging="360"/>
      </w:pPr>
      <w:rPr>
        <w:rFonts w:ascii="Courier New" w:hAnsi="Courier New" w:hint="default"/>
      </w:rPr>
    </w:lvl>
    <w:lvl w:ilvl="8" w:tplc="D2E8C2DA">
      <w:start w:val="1"/>
      <w:numFmt w:val="bullet"/>
      <w:lvlText w:val=""/>
      <w:lvlJc w:val="left"/>
      <w:pPr>
        <w:ind w:left="6480" w:hanging="360"/>
      </w:pPr>
      <w:rPr>
        <w:rFonts w:ascii="Wingdings" w:hAnsi="Wingdings" w:hint="default"/>
      </w:rPr>
    </w:lvl>
  </w:abstractNum>
  <w:abstractNum w:abstractNumId="27" w15:restartNumberingAfterBreak="0">
    <w:nsid w:val="4BBC49B5"/>
    <w:multiLevelType w:val="hybridMultilevel"/>
    <w:tmpl w:val="997CB212"/>
    <w:lvl w:ilvl="0" w:tplc="1090C040">
      <w:start w:val="1"/>
      <w:numFmt w:val="bullet"/>
      <w:lvlText w:val=""/>
      <w:lvlJc w:val="left"/>
      <w:pPr>
        <w:ind w:left="720" w:hanging="360"/>
      </w:pPr>
      <w:rPr>
        <w:rFonts w:ascii="Symbol" w:hAnsi="Symbol" w:hint="default"/>
      </w:rPr>
    </w:lvl>
    <w:lvl w:ilvl="1" w:tplc="F0A0DD98">
      <w:start w:val="1"/>
      <w:numFmt w:val="bullet"/>
      <w:lvlText w:val="o"/>
      <w:lvlJc w:val="left"/>
      <w:pPr>
        <w:ind w:left="1440" w:hanging="360"/>
      </w:pPr>
      <w:rPr>
        <w:rFonts w:ascii="Courier New" w:hAnsi="Courier New" w:hint="default"/>
      </w:rPr>
    </w:lvl>
    <w:lvl w:ilvl="2" w:tplc="B52E2E16">
      <w:start w:val="1"/>
      <w:numFmt w:val="bullet"/>
      <w:lvlText w:val=""/>
      <w:lvlJc w:val="left"/>
      <w:pPr>
        <w:ind w:left="2160" w:hanging="360"/>
      </w:pPr>
      <w:rPr>
        <w:rFonts w:ascii="Wingdings" w:hAnsi="Wingdings" w:hint="default"/>
      </w:rPr>
    </w:lvl>
    <w:lvl w:ilvl="3" w:tplc="55EC9A0C">
      <w:start w:val="1"/>
      <w:numFmt w:val="bullet"/>
      <w:lvlText w:val=""/>
      <w:lvlJc w:val="left"/>
      <w:pPr>
        <w:ind w:left="2880" w:hanging="360"/>
      </w:pPr>
      <w:rPr>
        <w:rFonts w:ascii="Symbol" w:hAnsi="Symbol" w:hint="default"/>
      </w:rPr>
    </w:lvl>
    <w:lvl w:ilvl="4" w:tplc="6B6A32C6">
      <w:start w:val="1"/>
      <w:numFmt w:val="bullet"/>
      <w:lvlText w:val="o"/>
      <w:lvlJc w:val="left"/>
      <w:pPr>
        <w:ind w:left="3600" w:hanging="360"/>
      </w:pPr>
      <w:rPr>
        <w:rFonts w:ascii="Courier New" w:hAnsi="Courier New" w:hint="default"/>
      </w:rPr>
    </w:lvl>
    <w:lvl w:ilvl="5" w:tplc="3E107088">
      <w:start w:val="1"/>
      <w:numFmt w:val="bullet"/>
      <w:lvlText w:val=""/>
      <w:lvlJc w:val="left"/>
      <w:pPr>
        <w:ind w:left="4320" w:hanging="360"/>
      </w:pPr>
      <w:rPr>
        <w:rFonts w:ascii="Wingdings" w:hAnsi="Wingdings" w:hint="default"/>
      </w:rPr>
    </w:lvl>
    <w:lvl w:ilvl="6" w:tplc="7CD8EB24">
      <w:start w:val="1"/>
      <w:numFmt w:val="bullet"/>
      <w:lvlText w:val=""/>
      <w:lvlJc w:val="left"/>
      <w:pPr>
        <w:ind w:left="5040" w:hanging="360"/>
      </w:pPr>
      <w:rPr>
        <w:rFonts w:ascii="Symbol" w:hAnsi="Symbol" w:hint="default"/>
      </w:rPr>
    </w:lvl>
    <w:lvl w:ilvl="7" w:tplc="68ACEB16">
      <w:start w:val="1"/>
      <w:numFmt w:val="bullet"/>
      <w:lvlText w:val="o"/>
      <w:lvlJc w:val="left"/>
      <w:pPr>
        <w:ind w:left="5760" w:hanging="360"/>
      </w:pPr>
      <w:rPr>
        <w:rFonts w:ascii="Courier New" w:hAnsi="Courier New" w:hint="default"/>
      </w:rPr>
    </w:lvl>
    <w:lvl w:ilvl="8" w:tplc="5D6A1080">
      <w:start w:val="1"/>
      <w:numFmt w:val="bullet"/>
      <w:lvlText w:val=""/>
      <w:lvlJc w:val="left"/>
      <w:pPr>
        <w:ind w:left="6480" w:hanging="360"/>
      </w:pPr>
      <w:rPr>
        <w:rFonts w:ascii="Wingdings" w:hAnsi="Wingdings" w:hint="default"/>
      </w:rPr>
    </w:lvl>
  </w:abstractNum>
  <w:abstractNum w:abstractNumId="28" w15:restartNumberingAfterBreak="0">
    <w:nsid w:val="4C9405BD"/>
    <w:multiLevelType w:val="hybridMultilevel"/>
    <w:tmpl w:val="FFFFFFFF"/>
    <w:lvl w:ilvl="0" w:tplc="01185254">
      <w:start w:val="1"/>
      <w:numFmt w:val="bullet"/>
      <w:lvlText w:val=""/>
      <w:lvlJc w:val="left"/>
      <w:pPr>
        <w:ind w:left="720" w:hanging="360"/>
      </w:pPr>
      <w:rPr>
        <w:rFonts w:ascii="Symbol" w:hAnsi="Symbol" w:hint="default"/>
      </w:rPr>
    </w:lvl>
    <w:lvl w:ilvl="1" w:tplc="F1D07EEA">
      <w:start w:val="1"/>
      <w:numFmt w:val="bullet"/>
      <w:lvlText w:val="o"/>
      <w:lvlJc w:val="left"/>
      <w:pPr>
        <w:ind w:left="1440" w:hanging="360"/>
      </w:pPr>
      <w:rPr>
        <w:rFonts w:ascii="Courier New" w:hAnsi="Courier New" w:hint="default"/>
      </w:rPr>
    </w:lvl>
    <w:lvl w:ilvl="2" w:tplc="6C94C644">
      <w:start w:val="1"/>
      <w:numFmt w:val="bullet"/>
      <w:lvlText w:val=""/>
      <w:lvlJc w:val="left"/>
      <w:pPr>
        <w:ind w:left="2160" w:hanging="360"/>
      </w:pPr>
      <w:rPr>
        <w:rFonts w:ascii="Wingdings" w:hAnsi="Wingdings" w:hint="default"/>
      </w:rPr>
    </w:lvl>
    <w:lvl w:ilvl="3" w:tplc="CE7C2624">
      <w:start w:val="1"/>
      <w:numFmt w:val="bullet"/>
      <w:lvlText w:val=""/>
      <w:lvlJc w:val="left"/>
      <w:pPr>
        <w:ind w:left="2880" w:hanging="360"/>
      </w:pPr>
      <w:rPr>
        <w:rFonts w:ascii="Symbol" w:hAnsi="Symbol" w:hint="default"/>
      </w:rPr>
    </w:lvl>
    <w:lvl w:ilvl="4" w:tplc="8F147662">
      <w:start w:val="1"/>
      <w:numFmt w:val="bullet"/>
      <w:lvlText w:val="o"/>
      <w:lvlJc w:val="left"/>
      <w:pPr>
        <w:ind w:left="3600" w:hanging="360"/>
      </w:pPr>
      <w:rPr>
        <w:rFonts w:ascii="Courier New" w:hAnsi="Courier New" w:hint="default"/>
      </w:rPr>
    </w:lvl>
    <w:lvl w:ilvl="5" w:tplc="149ABE46">
      <w:start w:val="1"/>
      <w:numFmt w:val="bullet"/>
      <w:lvlText w:val=""/>
      <w:lvlJc w:val="left"/>
      <w:pPr>
        <w:ind w:left="4320" w:hanging="360"/>
      </w:pPr>
      <w:rPr>
        <w:rFonts w:ascii="Wingdings" w:hAnsi="Wingdings" w:hint="default"/>
      </w:rPr>
    </w:lvl>
    <w:lvl w:ilvl="6" w:tplc="34004D04">
      <w:start w:val="1"/>
      <w:numFmt w:val="bullet"/>
      <w:lvlText w:val=""/>
      <w:lvlJc w:val="left"/>
      <w:pPr>
        <w:ind w:left="5040" w:hanging="360"/>
      </w:pPr>
      <w:rPr>
        <w:rFonts w:ascii="Symbol" w:hAnsi="Symbol" w:hint="default"/>
      </w:rPr>
    </w:lvl>
    <w:lvl w:ilvl="7" w:tplc="2998F4FC">
      <w:start w:val="1"/>
      <w:numFmt w:val="bullet"/>
      <w:lvlText w:val="o"/>
      <w:lvlJc w:val="left"/>
      <w:pPr>
        <w:ind w:left="5760" w:hanging="360"/>
      </w:pPr>
      <w:rPr>
        <w:rFonts w:ascii="Courier New" w:hAnsi="Courier New" w:hint="default"/>
      </w:rPr>
    </w:lvl>
    <w:lvl w:ilvl="8" w:tplc="2BF6F640">
      <w:start w:val="1"/>
      <w:numFmt w:val="bullet"/>
      <w:lvlText w:val=""/>
      <w:lvlJc w:val="left"/>
      <w:pPr>
        <w:ind w:left="6480" w:hanging="360"/>
      </w:pPr>
      <w:rPr>
        <w:rFonts w:ascii="Wingdings" w:hAnsi="Wingdings" w:hint="default"/>
      </w:rPr>
    </w:lvl>
  </w:abstractNum>
  <w:abstractNum w:abstractNumId="29" w15:restartNumberingAfterBreak="0">
    <w:nsid w:val="5030B118"/>
    <w:multiLevelType w:val="hybridMultilevel"/>
    <w:tmpl w:val="5BE4D094"/>
    <w:lvl w:ilvl="0" w:tplc="3552E582">
      <w:start w:val="1"/>
      <w:numFmt w:val="bullet"/>
      <w:lvlText w:val=""/>
      <w:lvlJc w:val="left"/>
      <w:pPr>
        <w:ind w:left="720" w:hanging="360"/>
      </w:pPr>
      <w:rPr>
        <w:rFonts w:ascii="Symbol" w:hAnsi="Symbol" w:hint="default"/>
      </w:rPr>
    </w:lvl>
    <w:lvl w:ilvl="1" w:tplc="3A948A02">
      <w:start w:val="1"/>
      <w:numFmt w:val="bullet"/>
      <w:lvlText w:val="o"/>
      <w:lvlJc w:val="left"/>
      <w:pPr>
        <w:ind w:left="1440" w:hanging="360"/>
      </w:pPr>
      <w:rPr>
        <w:rFonts w:ascii="Courier New" w:hAnsi="Courier New" w:hint="default"/>
      </w:rPr>
    </w:lvl>
    <w:lvl w:ilvl="2" w:tplc="E37E08A4">
      <w:start w:val="1"/>
      <w:numFmt w:val="bullet"/>
      <w:lvlText w:val=""/>
      <w:lvlJc w:val="left"/>
      <w:pPr>
        <w:ind w:left="2160" w:hanging="360"/>
      </w:pPr>
      <w:rPr>
        <w:rFonts w:ascii="Wingdings" w:hAnsi="Wingdings" w:hint="default"/>
      </w:rPr>
    </w:lvl>
    <w:lvl w:ilvl="3" w:tplc="C7F0EB4E">
      <w:start w:val="1"/>
      <w:numFmt w:val="bullet"/>
      <w:lvlText w:val=""/>
      <w:lvlJc w:val="left"/>
      <w:pPr>
        <w:ind w:left="2880" w:hanging="360"/>
      </w:pPr>
      <w:rPr>
        <w:rFonts w:ascii="Symbol" w:hAnsi="Symbol" w:hint="default"/>
      </w:rPr>
    </w:lvl>
    <w:lvl w:ilvl="4" w:tplc="D854977E">
      <w:start w:val="1"/>
      <w:numFmt w:val="bullet"/>
      <w:lvlText w:val="o"/>
      <w:lvlJc w:val="left"/>
      <w:pPr>
        <w:ind w:left="3600" w:hanging="360"/>
      </w:pPr>
      <w:rPr>
        <w:rFonts w:ascii="Courier New" w:hAnsi="Courier New" w:hint="default"/>
      </w:rPr>
    </w:lvl>
    <w:lvl w:ilvl="5" w:tplc="6C74227A">
      <w:start w:val="1"/>
      <w:numFmt w:val="bullet"/>
      <w:lvlText w:val=""/>
      <w:lvlJc w:val="left"/>
      <w:pPr>
        <w:ind w:left="4320" w:hanging="360"/>
      </w:pPr>
      <w:rPr>
        <w:rFonts w:ascii="Wingdings" w:hAnsi="Wingdings" w:hint="default"/>
      </w:rPr>
    </w:lvl>
    <w:lvl w:ilvl="6" w:tplc="1E865A7E">
      <w:start w:val="1"/>
      <w:numFmt w:val="bullet"/>
      <w:lvlText w:val=""/>
      <w:lvlJc w:val="left"/>
      <w:pPr>
        <w:ind w:left="5040" w:hanging="360"/>
      </w:pPr>
      <w:rPr>
        <w:rFonts w:ascii="Symbol" w:hAnsi="Symbol" w:hint="default"/>
      </w:rPr>
    </w:lvl>
    <w:lvl w:ilvl="7" w:tplc="1BD8B47E">
      <w:start w:val="1"/>
      <w:numFmt w:val="bullet"/>
      <w:lvlText w:val="o"/>
      <w:lvlJc w:val="left"/>
      <w:pPr>
        <w:ind w:left="5760" w:hanging="360"/>
      </w:pPr>
      <w:rPr>
        <w:rFonts w:ascii="Courier New" w:hAnsi="Courier New" w:hint="default"/>
      </w:rPr>
    </w:lvl>
    <w:lvl w:ilvl="8" w:tplc="D410E488">
      <w:start w:val="1"/>
      <w:numFmt w:val="bullet"/>
      <w:lvlText w:val=""/>
      <w:lvlJc w:val="left"/>
      <w:pPr>
        <w:ind w:left="6480" w:hanging="360"/>
      </w:pPr>
      <w:rPr>
        <w:rFonts w:ascii="Wingdings" w:hAnsi="Wingdings" w:hint="default"/>
      </w:rPr>
    </w:lvl>
  </w:abstractNum>
  <w:abstractNum w:abstractNumId="30" w15:restartNumberingAfterBreak="0">
    <w:nsid w:val="552C944A"/>
    <w:multiLevelType w:val="hybridMultilevel"/>
    <w:tmpl w:val="F9A4A556"/>
    <w:lvl w:ilvl="0" w:tplc="A50C3F62">
      <w:start w:val="1"/>
      <w:numFmt w:val="bullet"/>
      <w:lvlText w:val=""/>
      <w:lvlJc w:val="left"/>
      <w:pPr>
        <w:ind w:left="360" w:hanging="360"/>
      </w:pPr>
      <w:rPr>
        <w:rFonts w:ascii="Symbol" w:hAnsi="Symbol" w:hint="default"/>
      </w:rPr>
    </w:lvl>
    <w:lvl w:ilvl="1" w:tplc="E1120304">
      <w:start w:val="1"/>
      <w:numFmt w:val="bullet"/>
      <w:lvlText w:val="o"/>
      <w:lvlJc w:val="left"/>
      <w:pPr>
        <w:ind w:left="1080" w:hanging="360"/>
      </w:pPr>
      <w:rPr>
        <w:rFonts w:ascii="Courier New" w:hAnsi="Courier New" w:hint="default"/>
      </w:rPr>
    </w:lvl>
    <w:lvl w:ilvl="2" w:tplc="171CED78">
      <w:start w:val="1"/>
      <w:numFmt w:val="bullet"/>
      <w:lvlText w:val=""/>
      <w:lvlJc w:val="left"/>
      <w:pPr>
        <w:ind w:left="1800" w:hanging="360"/>
      </w:pPr>
      <w:rPr>
        <w:rFonts w:ascii="Wingdings" w:hAnsi="Wingdings" w:hint="default"/>
      </w:rPr>
    </w:lvl>
    <w:lvl w:ilvl="3" w:tplc="C5A4C754">
      <w:start w:val="1"/>
      <w:numFmt w:val="bullet"/>
      <w:lvlText w:val=""/>
      <w:lvlJc w:val="left"/>
      <w:pPr>
        <w:ind w:left="2520" w:hanging="360"/>
      </w:pPr>
      <w:rPr>
        <w:rFonts w:ascii="Symbol" w:hAnsi="Symbol" w:hint="default"/>
      </w:rPr>
    </w:lvl>
    <w:lvl w:ilvl="4" w:tplc="7700AE7E">
      <w:start w:val="1"/>
      <w:numFmt w:val="bullet"/>
      <w:lvlText w:val="o"/>
      <w:lvlJc w:val="left"/>
      <w:pPr>
        <w:ind w:left="3240" w:hanging="360"/>
      </w:pPr>
      <w:rPr>
        <w:rFonts w:ascii="Courier New" w:hAnsi="Courier New" w:hint="default"/>
      </w:rPr>
    </w:lvl>
    <w:lvl w:ilvl="5" w:tplc="9538EC48">
      <w:start w:val="1"/>
      <w:numFmt w:val="bullet"/>
      <w:lvlText w:val=""/>
      <w:lvlJc w:val="left"/>
      <w:pPr>
        <w:ind w:left="3960" w:hanging="360"/>
      </w:pPr>
      <w:rPr>
        <w:rFonts w:ascii="Wingdings" w:hAnsi="Wingdings" w:hint="default"/>
      </w:rPr>
    </w:lvl>
    <w:lvl w:ilvl="6" w:tplc="4A2E2124">
      <w:start w:val="1"/>
      <w:numFmt w:val="bullet"/>
      <w:lvlText w:val=""/>
      <w:lvlJc w:val="left"/>
      <w:pPr>
        <w:ind w:left="4680" w:hanging="360"/>
      </w:pPr>
      <w:rPr>
        <w:rFonts w:ascii="Symbol" w:hAnsi="Symbol" w:hint="default"/>
      </w:rPr>
    </w:lvl>
    <w:lvl w:ilvl="7" w:tplc="AA90F1C0">
      <w:start w:val="1"/>
      <w:numFmt w:val="bullet"/>
      <w:lvlText w:val="o"/>
      <w:lvlJc w:val="left"/>
      <w:pPr>
        <w:ind w:left="5400" w:hanging="360"/>
      </w:pPr>
      <w:rPr>
        <w:rFonts w:ascii="Courier New" w:hAnsi="Courier New" w:hint="default"/>
      </w:rPr>
    </w:lvl>
    <w:lvl w:ilvl="8" w:tplc="0A98CA32">
      <w:start w:val="1"/>
      <w:numFmt w:val="bullet"/>
      <w:lvlText w:val=""/>
      <w:lvlJc w:val="left"/>
      <w:pPr>
        <w:ind w:left="6120" w:hanging="360"/>
      </w:pPr>
      <w:rPr>
        <w:rFonts w:ascii="Wingdings" w:hAnsi="Wingdings" w:hint="default"/>
      </w:rPr>
    </w:lvl>
  </w:abstractNum>
  <w:abstractNum w:abstractNumId="31" w15:restartNumberingAfterBreak="0">
    <w:nsid w:val="5CF96236"/>
    <w:multiLevelType w:val="hybridMultilevel"/>
    <w:tmpl w:val="2F8EC4BC"/>
    <w:lvl w:ilvl="0" w:tplc="EE165C8C">
      <w:start w:val="1"/>
      <w:numFmt w:val="bullet"/>
      <w:lvlText w:val=""/>
      <w:lvlJc w:val="left"/>
      <w:pPr>
        <w:ind w:left="720" w:hanging="360"/>
      </w:pPr>
      <w:rPr>
        <w:rFonts w:ascii="Symbol" w:hAnsi="Symbol" w:hint="default"/>
      </w:rPr>
    </w:lvl>
    <w:lvl w:ilvl="1" w:tplc="CF547CD6">
      <w:start w:val="1"/>
      <w:numFmt w:val="bullet"/>
      <w:lvlText w:val="o"/>
      <w:lvlJc w:val="left"/>
      <w:pPr>
        <w:ind w:left="1440" w:hanging="360"/>
      </w:pPr>
      <w:rPr>
        <w:rFonts w:ascii="Courier New" w:hAnsi="Courier New" w:hint="default"/>
      </w:rPr>
    </w:lvl>
    <w:lvl w:ilvl="2" w:tplc="918898AC">
      <w:start w:val="1"/>
      <w:numFmt w:val="bullet"/>
      <w:lvlText w:val=""/>
      <w:lvlJc w:val="left"/>
      <w:pPr>
        <w:ind w:left="2160" w:hanging="360"/>
      </w:pPr>
      <w:rPr>
        <w:rFonts w:ascii="Wingdings" w:hAnsi="Wingdings" w:hint="default"/>
      </w:rPr>
    </w:lvl>
    <w:lvl w:ilvl="3" w:tplc="A8762540">
      <w:start w:val="1"/>
      <w:numFmt w:val="bullet"/>
      <w:lvlText w:val=""/>
      <w:lvlJc w:val="left"/>
      <w:pPr>
        <w:ind w:left="2880" w:hanging="360"/>
      </w:pPr>
      <w:rPr>
        <w:rFonts w:ascii="Symbol" w:hAnsi="Symbol" w:hint="default"/>
      </w:rPr>
    </w:lvl>
    <w:lvl w:ilvl="4" w:tplc="5BD430D2">
      <w:start w:val="1"/>
      <w:numFmt w:val="bullet"/>
      <w:lvlText w:val="o"/>
      <w:lvlJc w:val="left"/>
      <w:pPr>
        <w:ind w:left="3600" w:hanging="360"/>
      </w:pPr>
      <w:rPr>
        <w:rFonts w:ascii="Courier New" w:hAnsi="Courier New" w:hint="default"/>
      </w:rPr>
    </w:lvl>
    <w:lvl w:ilvl="5" w:tplc="365013D2">
      <w:start w:val="1"/>
      <w:numFmt w:val="bullet"/>
      <w:lvlText w:val=""/>
      <w:lvlJc w:val="left"/>
      <w:pPr>
        <w:ind w:left="4320" w:hanging="360"/>
      </w:pPr>
      <w:rPr>
        <w:rFonts w:ascii="Wingdings" w:hAnsi="Wingdings" w:hint="default"/>
      </w:rPr>
    </w:lvl>
    <w:lvl w:ilvl="6" w:tplc="C49E894C">
      <w:start w:val="1"/>
      <w:numFmt w:val="bullet"/>
      <w:lvlText w:val=""/>
      <w:lvlJc w:val="left"/>
      <w:pPr>
        <w:ind w:left="5040" w:hanging="360"/>
      </w:pPr>
      <w:rPr>
        <w:rFonts w:ascii="Symbol" w:hAnsi="Symbol" w:hint="default"/>
      </w:rPr>
    </w:lvl>
    <w:lvl w:ilvl="7" w:tplc="916ED210">
      <w:start w:val="1"/>
      <w:numFmt w:val="bullet"/>
      <w:lvlText w:val="o"/>
      <w:lvlJc w:val="left"/>
      <w:pPr>
        <w:ind w:left="5760" w:hanging="360"/>
      </w:pPr>
      <w:rPr>
        <w:rFonts w:ascii="Courier New" w:hAnsi="Courier New" w:hint="default"/>
      </w:rPr>
    </w:lvl>
    <w:lvl w:ilvl="8" w:tplc="283629C0">
      <w:start w:val="1"/>
      <w:numFmt w:val="bullet"/>
      <w:lvlText w:val=""/>
      <w:lvlJc w:val="left"/>
      <w:pPr>
        <w:ind w:left="6480" w:hanging="360"/>
      </w:pPr>
      <w:rPr>
        <w:rFonts w:ascii="Wingdings" w:hAnsi="Wingdings" w:hint="default"/>
      </w:rPr>
    </w:lvl>
  </w:abstractNum>
  <w:abstractNum w:abstractNumId="32" w15:restartNumberingAfterBreak="0">
    <w:nsid w:val="5E95506C"/>
    <w:multiLevelType w:val="hybridMultilevel"/>
    <w:tmpl w:val="B48C0F20"/>
    <w:lvl w:ilvl="0" w:tplc="98C40032">
      <w:start w:val="1"/>
      <w:numFmt w:val="bullet"/>
      <w:lvlText w:val=""/>
      <w:lvlJc w:val="left"/>
      <w:pPr>
        <w:ind w:left="720" w:hanging="360"/>
      </w:pPr>
      <w:rPr>
        <w:rFonts w:ascii="Symbol" w:hAnsi="Symbol" w:hint="default"/>
      </w:rPr>
    </w:lvl>
    <w:lvl w:ilvl="1" w:tplc="CD523F24">
      <w:start w:val="1"/>
      <w:numFmt w:val="bullet"/>
      <w:lvlText w:val="o"/>
      <w:lvlJc w:val="left"/>
      <w:pPr>
        <w:ind w:left="1440" w:hanging="360"/>
      </w:pPr>
      <w:rPr>
        <w:rFonts w:ascii="Courier New" w:hAnsi="Courier New" w:hint="default"/>
      </w:rPr>
    </w:lvl>
    <w:lvl w:ilvl="2" w:tplc="9C22749C">
      <w:start w:val="1"/>
      <w:numFmt w:val="bullet"/>
      <w:lvlText w:val=""/>
      <w:lvlJc w:val="left"/>
      <w:pPr>
        <w:ind w:left="2160" w:hanging="360"/>
      </w:pPr>
      <w:rPr>
        <w:rFonts w:ascii="Wingdings" w:hAnsi="Wingdings" w:hint="default"/>
      </w:rPr>
    </w:lvl>
    <w:lvl w:ilvl="3" w:tplc="0950BFC2">
      <w:start w:val="1"/>
      <w:numFmt w:val="bullet"/>
      <w:lvlText w:val=""/>
      <w:lvlJc w:val="left"/>
      <w:pPr>
        <w:ind w:left="2880" w:hanging="360"/>
      </w:pPr>
      <w:rPr>
        <w:rFonts w:ascii="Symbol" w:hAnsi="Symbol" w:hint="default"/>
      </w:rPr>
    </w:lvl>
    <w:lvl w:ilvl="4" w:tplc="F42CE1FC">
      <w:start w:val="1"/>
      <w:numFmt w:val="bullet"/>
      <w:lvlText w:val="o"/>
      <w:lvlJc w:val="left"/>
      <w:pPr>
        <w:ind w:left="3600" w:hanging="360"/>
      </w:pPr>
      <w:rPr>
        <w:rFonts w:ascii="Courier New" w:hAnsi="Courier New" w:hint="default"/>
      </w:rPr>
    </w:lvl>
    <w:lvl w:ilvl="5" w:tplc="183E4ACA">
      <w:start w:val="1"/>
      <w:numFmt w:val="bullet"/>
      <w:lvlText w:val=""/>
      <w:lvlJc w:val="left"/>
      <w:pPr>
        <w:ind w:left="4320" w:hanging="360"/>
      </w:pPr>
      <w:rPr>
        <w:rFonts w:ascii="Wingdings" w:hAnsi="Wingdings" w:hint="default"/>
      </w:rPr>
    </w:lvl>
    <w:lvl w:ilvl="6" w:tplc="9C760494">
      <w:start w:val="1"/>
      <w:numFmt w:val="bullet"/>
      <w:lvlText w:val=""/>
      <w:lvlJc w:val="left"/>
      <w:pPr>
        <w:ind w:left="5040" w:hanging="360"/>
      </w:pPr>
      <w:rPr>
        <w:rFonts w:ascii="Symbol" w:hAnsi="Symbol" w:hint="default"/>
      </w:rPr>
    </w:lvl>
    <w:lvl w:ilvl="7" w:tplc="08E20DF6">
      <w:start w:val="1"/>
      <w:numFmt w:val="bullet"/>
      <w:lvlText w:val="o"/>
      <w:lvlJc w:val="left"/>
      <w:pPr>
        <w:ind w:left="5760" w:hanging="360"/>
      </w:pPr>
      <w:rPr>
        <w:rFonts w:ascii="Courier New" w:hAnsi="Courier New" w:hint="default"/>
      </w:rPr>
    </w:lvl>
    <w:lvl w:ilvl="8" w:tplc="14DEEF96">
      <w:start w:val="1"/>
      <w:numFmt w:val="bullet"/>
      <w:lvlText w:val=""/>
      <w:lvlJc w:val="left"/>
      <w:pPr>
        <w:ind w:left="6480" w:hanging="360"/>
      </w:pPr>
      <w:rPr>
        <w:rFonts w:ascii="Wingdings" w:hAnsi="Wingdings" w:hint="default"/>
      </w:rPr>
    </w:lvl>
  </w:abstractNum>
  <w:abstractNum w:abstractNumId="33" w15:restartNumberingAfterBreak="0">
    <w:nsid w:val="5FFC92CF"/>
    <w:multiLevelType w:val="hybridMultilevel"/>
    <w:tmpl w:val="7554AC78"/>
    <w:lvl w:ilvl="0" w:tplc="F1F4A1DA">
      <w:start w:val="1"/>
      <w:numFmt w:val="bullet"/>
      <w:lvlText w:val=""/>
      <w:lvlJc w:val="left"/>
      <w:pPr>
        <w:ind w:left="720" w:hanging="360"/>
      </w:pPr>
      <w:rPr>
        <w:rFonts w:ascii="Symbol" w:hAnsi="Symbol" w:hint="default"/>
      </w:rPr>
    </w:lvl>
    <w:lvl w:ilvl="1" w:tplc="94BC6A78">
      <w:start w:val="1"/>
      <w:numFmt w:val="bullet"/>
      <w:lvlText w:val="o"/>
      <w:lvlJc w:val="left"/>
      <w:pPr>
        <w:ind w:left="1440" w:hanging="360"/>
      </w:pPr>
      <w:rPr>
        <w:rFonts w:ascii="Courier New" w:hAnsi="Courier New" w:hint="default"/>
      </w:rPr>
    </w:lvl>
    <w:lvl w:ilvl="2" w:tplc="F49A6EF6">
      <w:start w:val="1"/>
      <w:numFmt w:val="bullet"/>
      <w:lvlText w:val=""/>
      <w:lvlJc w:val="left"/>
      <w:pPr>
        <w:ind w:left="2160" w:hanging="360"/>
      </w:pPr>
      <w:rPr>
        <w:rFonts w:ascii="Wingdings" w:hAnsi="Wingdings" w:hint="default"/>
      </w:rPr>
    </w:lvl>
    <w:lvl w:ilvl="3" w:tplc="746277B6">
      <w:start w:val="1"/>
      <w:numFmt w:val="bullet"/>
      <w:lvlText w:val=""/>
      <w:lvlJc w:val="left"/>
      <w:pPr>
        <w:ind w:left="2880" w:hanging="360"/>
      </w:pPr>
      <w:rPr>
        <w:rFonts w:ascii="Symbol" w:hAnsi="Symbol" w:hint="default"/>
      </w:rPr>
    </w:lvl>
    <w:lvl w:ilvl="4" w:tplc="FBA8285C">
      <w:start w:val="1"/>
      <w:numFmt w:val="bullet"/>
      <w:lvlText w:val="o"/>
      <w:lvlJc w:val="left"/>
      <w:pPr>
        <w:ind w:left="3600" w:hanging="360"/>
      </w:pPr>
      <w:rPr>
        <w:rFonts w:ascii="Courier New" w:hAnsi="Courier New" w:hint="default"/>
      </w:rPr>
    </w:lvl>
    <w:lvl w:ilvl="5" w:tplc="9BCECCDA">
      <w:start w:val="1"/>
      <w:numFmt w:val="bullet"/>
      <w:lvlText w:val=""/>
      <w:lvlJc w:val="left"/>
      <w:pPr>
        <w:ind w:left="4320" w:hanging="360"/>
      </w:pPr>
      <w:rPr>
        <w:rFonts w:ascii="Wingdings" w:hAnsi="Wingdings" w:hint="default"/>
      </w:rPr>
    </w:lvl>
    <w:lvl w:ilvl="6" w:tplc="4F4C733A">
      <w:start w:val="1"/>
      <w:numFmt w:val="bullet"/>
      <w:lvlText w:val=""/>
      <w:lvlJc w:val="left"/>
      <w:pPr>
        <w:ind w:left="5040" w:hanging="360"/>
      </w:pPr>
      <w:rPr>
        <w:rFonts w:ascii="Symbol" w:hAnsi="Symbol" w:hint="default"/>
      </w:rPr>
    </w:lvl>
    <w:lvl w:ilvl="7" w:tplc="F702BFA8">
      <w:start w:val="1"/>
      <w:numFmt w:val="bullet"/>
      <w:lvlText w:val="o"/>
      <w:lvlJc w:val="left"/>
      <w:pPr>
        <w:ind w:left="5760" w:hanging="360"/>
      </w:pPr>
      <w:rPr>
        <w:rFonts w:ascii="Courier New" w:hAnsi="Courier New" w:hint="default"/>
      </w:rPr>
    </w:lvl>
    <w:lvl w:ilvl="8" w:tplc="251AB3D0">
      <w:start w:val="1"/>
      <w:numFmt w:val="bullet"/>
      <w:lvlText w:val=""/>
      <w:lvlJc w:val="left"/>
      <w:pPr>
        <w:ind w:left="6480" w:hanging="360"/>
      </w:pPr>
      <w:rPr>
        <w:rFonts w:ascii="Wingdings" w:hAnsi="Wingdings" w:hint="default"/>
      </w:rPr>
    </w:lvl>
  </w:abstractNum>
  <w:abstractNum w:abstractNumId="34" w15:restartNumberingAfterBreak="0">
    <w:nsid w:val="6409C54F"/>
    <w:multiLevelType w:val="hybridMultilevel"/>
    <w:tmpl w:val="73C83436"/>
    <w:lvl w:ilvl="0" w:tplc="6CAC7FF0">
      <w:start w:val="1"/>
      <w:numFmt w:val="bullet"/>
      <w:lvlText w:val=""/>
      <w:lvlJc w:val="left"/>
      <w:pPr>
        <w:ind w:left="720" w:hanging="360"/>
      </w:pPr>
      <w:rPr>
        <w:rFonts w:ascii="Symbol" w:hAnsi="Symbol" w:hint="default"/>
      </w:rPr>
    </w:lvl>
    <w:lvl w:ilvl="1" w:tplc="78560D26">
      <w:start w:val="1"/>
      <w:numFmt w:val="bullet"/>
      <w:lvlText w:val="o"/>
      <w:lvlJc w:val="left"/>
      <w:pPr>
        <w:ind w:left="1440" w:hanging="360"/>
      </w:pPr>
      <w:rPr>
        <w:rFonts w:ascii="Courier New" w:hAnsi="Courier New" w:hint="default"/>
      </w:rPr>
    </w:lvl>
    <w:lvl w:ilvl="2" w:tplc="D830284A">
      <w:start w:val="1"/>
      <w:numFmt w:val="bullet"/>
      <w:lvlText w:val=""/>
      <w:lvlJc w:val="left"/>
      <w:pPr>
        <w:ind w:left="2160" w:hanging="360"/>
      </w:pPr>
      <w:rPr>
        <w:rFonts w:ascii="Wingdings" w:hAnsi="Wingdings" w:hint="default"/>
      </w:rPr>
    </w:lvl>
    <w:lvl w:ilvl="3" w:tplc="E4F896C8">
      <w:start w:val="1"/>
      <w:numFmt w:val="bullet"/>
      <w:lvlText w:val=""/>
      <w:lvlJc w:val="left"/>
      <w:pPr>
        <w:ind w:left="2880" w:hanging="360"/>
      </w:pPr>
      <w:rPr>
        <w:rFonts w:ascii="Symbol" w:hAnsi="Symbol" w:hint="default"/>
      </w:rPr>
    </w:lvl>
    <w:lvl w:ilvl="4" w:tplc="FA2279AA">
      <w:start w:val="1"/>
      <w:numFmt w:val="bullet"/>
      <w:lvlText w:val="o"/>
      <w:lvlJc w:val="left"/>
      <w:pPr>
        <w:ind w:left="3600" w:hanging="360"/>
      </w:pPr>
      <w:rPr>
        <w:rFonts w:ascii="Courier New" w:hAnsi="Courier New" w:hint="default"/>
      </w:rPr>
    </w:lvl>
    <w:lvl w:ilvl="5" w:tplc="E5F0B546">
      <w:start w:val="1"/>
      <w:numFmt w:val="bullet"/>
      <w:lvlText w:val=""/>
      <w:lvlJc w:val="left"/>
      <w:pPr>
        <w:ind w:left="4320" w:hanging="360"/>
      </w:pPr>
      <w:rPr>
        <w:rFonts w:ascii="Wingdings" w:hAnsi="Wingdings" w:hint="default"/>
      </w:rPr>
    </w:lvl>
    <w:lvl w:ilvl="6" w:tplc="CA129DAA">
      <w:start w:val="1"/>
      <w:numFmt w:val="bullet"/>
      <w:lvlText w:val=""/>
      <w:lvlJc w:val="left"/>
      <w:pPr>
        <w:ind w:left="5040" w:hanging="360"/>
      </w:pPr>
      <w:rPr>
        <w:rFonts w:ascii="Symbol" w:hAnsi="Symbol" w:hint="default"/>
      </w:rPr>
    </w:lvl>
    <w:lvl w:ilvl="7" w:tplc="1E503070">
      <w:start w:val="1"/>
      <w:numFmt w:val="bullet"/>
      <w:lvlText w:val="o"/>
      <w:lvlJc w:val="left"/>
      <w:pPr>
        <w:ind w:left="5760" w:hanging="360"/>
      </w:pPr>
      <w:rPr>
        <w:rFonts w:ascii="Courier New" w:hAnsi="Courier New" w:hint="default"/>
      </w:rPr>
    </w:lvl>
    <w:lvl w:ilvl="8" w:tplc="9A10C950">
      <w:start w:val="1"/>
      <w:numFmt w:val="bullet"/>
      <w:lvlText w:val=""/>
      <w:lvlJc w:val="left"/>
      <w:pPr>
        <w:ind w:left="6480" w:hanging="360"/>
      </w:pPr>
      <w:rPr>
        <w:rFonts w:ascii="Wingdings" w:hAnsi="Wingdings" w:hint="default"/>
      </w:rPr>
    </w:lvl>
  </w:abstractNum>
  <w:abstractNum w:abstractNumId="35" w15:restartNumberingAfterBreak="0">
    <w:nsid w:val="6A3DA23C"/>
    <w:multiLevelType w:val="hybridMultilevel"/>
    <w:tmpl w:val="7A2A28F8"/>
    <w:lvl w:ilvl="0" w:tplc="36B4EB6A">
      <w:start w:val="1"/>
      <w:numFmt w:val="bullet"/>
      <w:lvlText w:val=""/>
      <w:lvlJc w:val="left"/>
      <w:pPr>
        <w:ind w:left="720" w:hanging="360"/>
      </w:pPr>
      <w:rPr>
        <w:rFonts w:ascii="Symbol" w:hAnsi="Symbol" w:hint="default"/>
      </w:rPr>
    </w:lvl>
    <w:lvl w:ilvl="1" w:tplc="C73832EC">
      <w:start w:val="1"/>
      <w:numFmt w:val="bullet"/>
      <w:lvlText w:val="o"/>
      <w:lvlJc w:val="left"/>
      <w:pPr>
        <w:ind w:left="1440" w:hanging="360"/>
      </w:pPr>
      <w:rPr>
        <w:rFonts w:ascii="Courier New" w:hAnsi="Courier New" w:hint="default"/>
      </w:rPr>
    </w:lvl>
    <w:lvl w:ilvl="2" w:tplc="D8E216F8">
      <w:start w:val="1"/>
      <w:numFmt w:val="bullet"/>
      <w:lvlText w:val=""/>
      <w:lvlJc w:val="left"/>
      <w:pPr>
        <w:ind w:left="2160" w:hanging="360"/>
      </w:pPr>
      <w:rPr>
        <w:rFonts w:ascii="Wingdings" w:hAnsi="Wingdings" w:hint="default"/>
      </w:rPr>
    </w:lvl>
    <w:lvl w:ilvl="3" w:tplc="6F1AD66A">
      <w:start w:val="1"/>
      <w:numFmt w:val="bullet"/>
      <w:lvlText w:val=""/>
      <w:lvlJc w:val="left"/>
      <w:pPr>
        <w:ind w:left="2880" w:hanging="360"/>
      </w:pPr>
      <w:rPr>
        <w:rFonts w:ascii="Symbol" w:hAnsi="Symbol" w:hint="default"/>
      </w:rPr>
    </w:lvl>
    <w:lvl w:ilvl="4" w:tplc="21365A34">
      <w:start w:val="1"/>
      <w:numFmt w:val="bullet"/>
      <w:lvlText w:val="o"/>
      <w:lvlJc w:val="left"/>
      <w:pPr>
        <w:ind w:left="3600" w:hanging="360"/>
      </w:pPr>
      <w:rPr>
        <w:rFonts w:ascii="Courier New" w:hAnsi="Courier New" w:hint="default"/>
      </w:rPr>
    </w:lvl>
    <w:lvl w:ilvl="5" w:tplc="11C639D6">
      <w:start w:val="1"/>
      <w:numFmt w:val="bullet"/>
      <w:lvlText w:val=""/>
      <w:lvlJc w:val="left"/>
      <w:pPr>
        <w:ind w:left="4320" w:hanging="360"/>
      </w:pPr>
      <w:rPr>
        <w:rFonts w:ascii="Wingdings" w:hAnsi="Wingdings" w:hint="default"/>
      </w:rPr>
    </w:lvl>
    <w:lvl w:ilvl="6" w:tplc="232E0D0C">
      <w:start w:val="1"/>
      <w:numFmt w:val="bullet"/>
      <w:lvlText w:val=""/>
      <w:lvlJc w:val="left"/>
      <w:pPr>
        <w:ind w:left="5040" w:hanging="360"/>
      </w:pPr>
      <w:rPr>
        <w:rFonts w:ascii="Symbol" w:hAnsi="Symbol" w:hint="default"/>
      </w:rPr>
    </w:lvl>
    <w:lvl w:ilvl="7" w:tplc="CA84C210">
      <w:start w:val="1"/>
      <w:numFmt w:val="bullet"/>
      <w:lvlText w:val="o"/>
      <w:lvlJc w:val="left"/>
      <w:pPr>
        <w:ind w:left="5760" w:hanging="360"/>
      </w:pPr>
      <w:rPr>
        <w:rFonts w:ascii="Courier New" w:hAnsi="Courier New" w:hint="default"/>
      </w:rPr>
    </w:lvl>
    <w:lvl w:ilvl="8" w:tplc="8C10A576">
      <w:start w:val="1"/>
      <w:numFmt w:val="bullet"/>
      <w:lvlText w:val=""/>
      <w:lvlJc w:val="left"/>
      <w:pPr>
        <w:ind w:left="6480" w:hanging="360"/>
      </w:pPr>
      <w:rPr>
        <w:rFonts w:ascii="Wingdings" w:hAnsi="Wingdings" w:hint="default"/>
      </w:rPr>
    </w:lvl>
  </w:abstractNum>
  <w:abstractNum w:abstractNumId="36" w15:restartNumberingAfterBreak="0">
    <w:nsid w:val="6AFC3114"/>
    <w:multiLevelType w:val="hybridMultilevel"/>
    <w:tmpl w:val="F69EB492"/>
    <w:lvl w:ilvl="0" w:tplc="D92E7ADE">
      <w:start w:val="1"/>
      <w:numFmt w:val="bullet"/>
      <w:lvlText w:val=""/>
      <w:lvlJc w:val="left"/>
      <w:pPr>
        <w:ind w:left="720" w:hanging="360"/>
      </w:pPr>
      <w:rPr>
        <w:rFonts w:ascii="Symbol" w:hAnsi="Symbol" w:hint="default"/>
      </w:rPr>
    </w:lvl>
    <w:lvl w:ilvl="1" w:tplc="00DAE71A">
      <w:start w:val="1"/>
      <w:numFmt w:val="bullet"/>
      <w:lvlText w:val="o"/>
      <w:lvlJc w:val="left"/>
      <w:pPr>
        <w:ind w:left="1440" w:hanging="360"/>
      </w:pPr>
      <w:rPr>
        <w:rFonts w:ascii="Courier New" w:hAnsi="Courier New" w:hint="default"/>
      </w:rPr>
    </w:lvl>
    <w:lvl w:ilvl="2" w:tplc="6BC4C492">
      <w:start w:val="1"/>
      <w:numFmt w:val="bullet"/>
      <w:lvlText w:val=""/>
      <w:lvlJc w:val="left"/>
      <w:pPr>
        <w:ind w:left="2160" w:hanging="360"/>
      </w:pPr>
      <w:rPr>
        <w:rFonts w:ascii="Wingdings" w:hAnsi="Wingdings" w:hint="default"/>
      </w:rPr>
    </w:lvl>
    <w:lvl w:ilvl="3" w:tplc="A014BB1A">
      <w:start w:val="1"/>
      <w:numFmt w:val="bullet"/>
      <w:lvlText w:val=""/>
      <w:lvlJc w:val="left"/>
      <w:pPr>
        <w:ind w:left="2880" w:hanging="360"/>
      </w:pPr>
      <w:rPr>
        <w:rFonts w:ascii="Symbol" w:hAnsi="Symbol" w:hint="default"/>
      </w:rPr>
    </w:lvl>
    <w:lvl w:ilvl="4" w:tplc="781C25A6">
      <w:start w:val="1"/>
      <w:numFmt w:val="bullet"/>
      <w:lvlText w:val="o"/>
      <w:lvlJc w:val="left"/>
      <w:pPr>
        <w:ind w:left="3600" w:hanging="360"/>
      </w:pPr>
      <w:rPr>
        <w:rFonts w:ascii="Courier New" w:hAnsi="Courier New" w:hint="default"/>
      </w:rPr>
    </w:lvl>
    <w:lvl w:ilvl="5" w:tplc="9D8ECFCA">
      <w:start w:val="1"/>
      <w:numFmt w:val="bullet"/>
      <w:lvlText w:val=""/>
      <w:lvlJc w:val="left"/>
      <w:pPr>
        <w:ind w:left="4320" w:hanging="360"/>
      </w:pPr>
      <w:rPr>
        <w:rFonts w:ascii="Wingdings" w:hAnsi="Wingdings" w:hint="default"/>
      </w:rPr>
    </w:lvl>
    <w:lvl w:ilvl="6" w:tplc="19A083B4">
      <w:start w:val="1"/>
      <w:numFmt w:val="bullet"/>
      <w:lvlText w:val=""/>
      <w:lvlJc w:val="left"/>
      <w:pPr>
        <w:ind w:left="5040" w:hanging="360"/>
      </w:pPr>
      <w:rPr>
        <w:rFonts w:ascii="Symbol" w:hAnsi="Symbol" w:hint="default"/>
      </w:rPr>
    </w:lvl>
    <w:lvl w:ilvl="7" w:tplc="28E2F1BA">
      <w:start w:val="1"/>
      <w:numFmt w:val="bullet"/>
      <w:lvlText w:val="o"/>
      <w:lvlJc w:val="left"/>
      <w:pPr>
        <w:ind w:left="5760" w:hanging="360"/>
      </w:pPr>
      <w:rPr>
        <w:rFonts w:ascii="Courier New" w:hAnsi="Courier New" w:hint="default"/>
      </w:rPr>
    </w:lvl>
    <w:lvl w:ilvl="8" w:tplc="1FA2EC86">
      <w:start w:val="1"/>
      <w:numFmt w:val="bullet"/>
      <w:lvlText w:val=""/>
      <w:lvlJc w:val="left"/>
      <w:pPr>
        <w:ind w:left="6480" w:hanging="360"/>
      </w:pPr>
      <w:rPr>
        <w:rFonts w:ascii="Wingdings" w:hAnsi="Wingdings" w:hint="default"/>
      </w:rPr>
    </w:lvl>
  </w:abstractNum>
  <w:abstractNum w:abstractNumId="37" w15:restartNumberingAfterBreak="0">
    <w:nsid w:val="6E569BB0"/>
    <w:multiLevelType w:val="hybridMultilevel"/>
    <w:tmpl w:val="7444CF30"/>
    <w:lvl w:ilvl="0" w:tplc="206C15C2">
      <w:start w:val="1"/>
      <w:numFmt w:val="bullet"/>
      <w:lvlText w:val=""/>
      <w:lvlJc w:val="left"/>
      <w:pPr>
        <w:ind w:left="720" w:hanging="360"/>
      </w:pPr>
      <w:rPr>
        <w:rFonts w:ascii="Symbol" w:hAnsi="Symbol" w:hint="default"/>
      </w:rPr>
    </w:lvl>
    <w:lvl w:ilvl="1" w:tplc="22183FC8">
      <w:start w:val="1"/>
      <w:numFmt w:val="bullet"/>
      <w:lvlText w:val="o"/>
      <w:lvlJc w:val="left"/>
      <w:pPr>
        <w:ind w:left="1440" w:hanging="360"/>
      </w:pPr>
      <w:rPr>
        <w:rFonts w:ascii="Courier New" w:hAnsi="Courier New" w:hint="default"/>
      </w:rPr>
    </w:lvl>
    <w:lvl w:ilvl="2" w:tplc="54968D86">
      <w:start w:val="1"/>
      <w:numFmt w:val="bullet"/>
      <w:lvlText w:val=""/>
      <w:lvlJc w:val="left"/>
      <w:pPr>
        <w:ind w:left="2160" w:hanging="360"/>
      </w:pPr>
      <w:rPr>
        <w:rFonts w:ascii="Wingdings" w:hAnsi="Wingdings" w:hint="default"/>
      </w:rPr>
    </w:lvl>
    <w:lvl w:ilvl="3" w:tplc="C2F028BC">
      <w:start w:val="1"/>
      <w:numFmt w:val="bullet"/>
      <w:lvlText w:val=""/>
      <w:lvlJc w:val="left"/>
      <w:pPr>
        <w:ind w:left="2880" w:hanging="360"/>
      </w:pPr>
      <w:rPr>
        <w:rFonts w:ascii="Symbol" w:hAnsi="Symbol" w:hint="default"/>
      </w:rPr>
    </w:lvl>
    <w:lvl w:ilvl="4" w:tplc="2DE4D31A">
      <w:start w:val="1"/>
      <w:numFmt w:val="bullet"/>
      <w:lvlText w:val="o"/>
      <w:lvlJc w:val="left"/>
      <w:pPr>
        <w:ind w:left="3600" w:hanging="360"/>
      </w:pPr>
      <w:rPr>
        <w:rFonts w:ascii="Courier New" w:hAnsi="Courier New" w:hint="default"/>
      </w:rPr>
    </w:lvl>
    <w:lvl w:ilvl="5" w:tplc="12F235AC">
      <w:start w:val="1"/>
      <w:numFmt w:val="bullet"/>
      <w:lvlText w:val=""/>
      <w:lvlJc w:val="left"/>
      <w:pPr>
        <w:ind w:left="4320" w:hanging="360"/>
      </w:pPr>
      <w:rPr>
        <w:rFonts w:ascii="Wingdings" w:hAnsi="Wingdings" w:hint="default"/>
      </w:rPr>
    </w:lvl>
    <w:lvl w:ilvl="6" w:tplc="82DA850A">
      <w:start w:val="1"/>
      <w:numFmt w:val="bullet"/>
      <w:lvlText w:val=""/>
      <w:lvlJc w:val="left"/>
      <w:pPr>
        <w:ind w:left="5040" w:hanging="360"/>
      </w:pPr>
      <w:rPr>
        <w:rFonts w:ascii="Symbol" w:hAnsi="Symbol" w:hint="default"/>
      </w:rPr>
    </w:lvl>
    <w:lvl w:ilvl="7" w:tplc="4E6E608A">
      <w:start w:val="1"/>
      <w:numFmt w:val="bullet"/>
      <w:lvlText w:val="o"/>
      <w:lvlJc w:val="left"/>
      <w:pPr>
        <w:ind w:left="5760" w:hanging="360"/>
      </w:pPr>
      <w:rPr>
        <w:rFonts w:ascii="Courier New" w:hAnsi="Courier New" w:hint="default"/>
      </w:rPr>
    </w:lvl>
    <w:lvl w:ilvl="8" w:tplc="27149950">
      <w:start w:val="1"/>
      <w:numFmt w:val="bullet"/>
      <w:lvlText w:val=""/>
      <w:lvlJc w:val="left"/>
      <w:pPr>
        <w:ind w:left="6480" w:hanging="360"/>
      </w:pPr>
      <w:rPr>
        <w:rFonts w:ascii="Wingdings" w:hAnsi="Wingdings" w:hint="default"/>
      </w:rPr>
    </w:lvl>
  </w:abstractNum>
  <w:abstractNum w:abstractNumId="38" w15:restartNumberingAfterBreak="0">
    <w:nsid w:val="72BC7170"/>
    <w:multiLevelType w:val="hybridMultilevel"/>
    <w:tmpl w:val="D6285DDA"/>
    <w:lvl w:ilvl="0" w:tplc="E21AAC4C">
      <w:start w:val="1"/>
      <w:numFmt w:val="bullet"/>
      <w:lvlText w:val=""/>
      <w:lvlJc w:val="left"/>
      <w:pPr>
        <w:ind w:left="720" w:hanging="360"/>
      </w:pPr>
      <w:rPr>
        <w:rFonts w:ascii="Symbol" w:hAnsi="Symbol" w:hint="default"/>
      </w:rPr>
    </w:lvl>
    <w:lvl w:ilvl="1" w:tplc="81A4EE1A">
      <w:start w:val="1"/>
      <w:numFmt w:val="bullet"/>
      <w:lvlText w:val="o"/>
      <w:lvlJc w:val="left"/>
      <w:pPr>
        <w:ind w:left="1440" w:hanging="360"/>
      </w:pPr>
      <w:rPr>
        <w:rFonts w:ascii="Courier New" w:hAnsi="Courier New" w:hint="default"/>
      </w:rPr>
    </w:lvl>
    <w:lvl w:ilvl="2" w:tplc="FB78EB3A">
      <w:start w:val="1"/>
      <w:numFmt w:val="bullet"/>
      <w:lvlText w:val=""/>
      <w:lvlJc w:val="left"/>
      <w:pPr>
        <w:ind w:left="2160" w:hanging="360"/>
      </w:pPr>
      <w:rPr>
        <w:rFonts w:ascii="Wingdings" w:hAnsi="Wingdings" w:hint="default"/>
      </w:rPr>
    </w:lvl>
    <w:lvl w:ilvl="3" w:tplc="A266C794">
      <w:start w:val="1"/>
      <w:numFmt w:val="bullet"/>
      <w:lvlText w:val=""/>
      <w:lvlJc w:val="left"/>
      <w:pPr>
        <w:ind w:left="2880" w:hanging="360"/>
      </w:pPr>
      <w:rPr>
        <w:rFonts w:ascii="Symbol" w:hAnsi="Symbol" w:hint="default"/>
      </w:rPr>
    </w:lvl>
    <w:lvl w:ilvl="4" w:tplc="22465DFE">
      <w:start w:val="1"/>
      <w:numFmt w:val="bullet"/>
      <w:lvlText w:val="o"/>
      <w:lvlJc w:val="left"/>
      <w:pPr>
        <w:ind w:left="3600" w:hanging="360"/>
      </w:pPr>
      <w:rPr>
        <w:rFonts w:ascii="Courier New" w:hAnsi="Courier New" w:hint="default"/>
      </w:rPr>
    </w:lvl>
    <w:lvl w:ilvl="5" w:tplc="712E9234">
      <w:start w:val="1"/>
      <w:numFmt w:val="bullet"/>
      <w:lvlText w:val=""/>
      <w:lvlJc w:val="left"/>
      <w:pPr>
        <w:ind w:left="4320" w:hanging="360"/>
      </w:pPr>
      <w:rPr>
        <w:rFonts w:ascii="Wingdings" w:hAnsi="Wingdings" w:hint="default"/>
      </w:rPr>
    </w:lvl>
    <w:lvl w:ilvl="6" w:tplc="60145628">
      <w:start w:val="1"/>
      <w:numFmt w:val="bullet"/>
      <w:lvlText w:val=""/>
      <w:lvlJc w:val="left"/>
      <w:pPr>
        <w:ind w:left="5040" w:hanging="360"/>
      </w:pPr>
      <w:rPr>
        <w:rFonts w:ascii="Symbol" w:hAnsi="Symbol" w:hint="default"/>
      </w:rPr>
    </w:lvl>
    <w:lvl w:ilvl="7" w:tplc="A9827252">
      <w:start w:val="1"/>
      <w:numFmt w:val="bullet"/>
      <w:lvlText w:val="o"/>
      <w:lvlJc w:val="left"/>
      <w:pPr>
        <w:ind w:left="5760" w:hanging="360"/>
      </w:pPr>
      <w:rPr>
        <w:rFonts w:ascii="Courier New" w:hAnsi="Courier New" w:hint="default"/>
      </w:rPr>
    </w:lvl>
    <w:lvl w:ilvl="8" w:tplc="4BE05814">
      <w:start w:val="1"/>
      <w:numFmt w:val="bullet"/>
      <w:lvlText w:val=""/>
      <w:lvlJc w:val="left"/>
      <w:pPr>
        <w:ind w:left="6480" w:hanging="360"/>
      </w:pPr>
      <w:rPr>
        <w:rFonts w:ascii="Wingdings" w:hAnsi="Wingdings" w:hint="default"/>
      </w:rPr>
    </w:lvl>
  </w:abstractNum>
  <w:abstractNum w:abstractNumId="39" w15:restartNumberingAfterBreak="0">
    <w:nsid w:val="73A69571"/>
    <w:multiLevelType w:val="hybridMultilevel"/>
    <w:tmpl w:val="004E22BC"/>
    <w:lvl w:ilvl="0" w:tplc="D3D66048">
      <w:start w:val="1"/>
      <w:numFmt w:val="bullet"/>
      <w:lvlText w:val=""/>
      <w:lvlJc w:val="left"/>
      <w:pPr>
        <w:ind w:left="720" w:hanging="360"/>
      </w:pPr>
      <w:rPr>
        <w:rFonts w:ascii="Symbol" w:hAnsi="Symbol" w:hint="default"/>
      </w:rPr>
    </w:lvl>
    <w:lvl w:ilvl="1" w:tplc="23DCFBC2">
      <w:start w:val="1"/>
      <w:numFmt w:val="bullet"/>
      <w:lvlText w:val="o"/>
      <w:lvlJc w:val="left"/>
      <w:pPr>
        <w:ind w:left="1440" w:hanging="360"/>
      </w:pPr>
      <w:rPr>
        <w:rFonts w:ascii="Courier New" w:hAnsi="Courier New" w:hint="default"/>
      </w:rPr>
    </w:lvl>
    <w:lvl w:ilvl="2" w:tplc="E5F68FE6">
      <w:start w:val="1"/>
      <w:numFmt w:val="bullet"/>
      <w:lvlText w:val=""/>
      <w:lvlJc w:val="left"/>
      <w:pPr>
        <w:ind w:left="2160" w:hanging="360"/>
      </w:pPr>
      <w:rPr>
        <w:rFonts w:ascii="Wingdings" w:hAnsi="Wingdings" w:hint="default"/>
      </w:rPr>
    </w:lvl>
    <w:lvl w:ilvl="3" w:tplc="102E1A58">
      <w:start w:val="1"/>
      <w:numFmt w:val="bullet"/>
      <w:lvlText w:val=""/>
      <w:lvlJc w:val="left"/>
      <w:pPr>
        <w:ind w:left="2880" w:hanging="360"/>
      </w:pPr>
      <w:rPr>
        <w:rFonts w:ascii="Symbol" w:hAnsi="Symbol" w:hint="default"/>
      </w:rPr>
    </w:lvl>
    <w:lvl w:ilvl="4" w:tplc="FB64AD34">
      <w:start w:val="1"/>
      <w:numFmt w:val="bullet"/>
      <w:lvlText w:val="o"/>
      <w:lvlJc w:val="left"/>
      <w:pPr>
        <w:ind w:left="3600" w:hanging="360"/>
      </w:pPr>
      <w:rPr>
        <w:rFonts w:ascii="Courier New" w:hAnsi="Courier New" w:hint="default"/>
      </w:rPr>
    </w:lvl>
    <w:lvl w:ilvl="5" w:tplc="219A6970">
      <w:start w:val="1"/>
      <w:numFmt w:val="bullet"/>
      <w:lvlText w:val=""/>
      <w:lvlJc w:val="left"/>
      <w:pPr>
        <w:ind w:left="4320" w:hanging="360"/>
      </w:pPr>
      <w:rPr>
        <w:rFonts w:ascii="Wingdings" w:hAnsi="Wingdings" w:hint="default"/>
      </w:rPr>
    </w:lvl>
    <w:lvl w:ilvl="6" w:tplc="8C96DD10">
      <w:start w:val="1"/>
      <w:numFmt w:val="bullet"/>
      <w:lvlText w:val=""/>
      <w:lvlJc w:val="left"/>
      <w:pPr>
        <w:ind w:left="5040" w:hanging="360"/>
      </w:pPr>
      <w:rPr>
        <w:rFonts w:ascii="Symbol" w:hAnsi="Symbol" w:hint="default"/>
      </w:rPr>
    </w:lvl>
    <w:lvl w:ilvl="7" w:tplc="3594C532">
      <w:start w:val="1"/>
      <w:numFmt w:val="bullet"/>
      <w:lvlText w:val="o"/>
      <w:lvlJc w:val="left"/>
      <w:pPr>
        <w:ind w:left="5760" w:hanging="360"/>
      </w:pPr>
      <w:rPr>
        <w:rFonts w:ascii="Courier New" w:hAnsi="Courier New" w:hint="default"/>
      </w:rPr>
    </w:lvl>
    <w:lvl w:ilvl="8" w:tplc="B720C074">
      <w:start w:val="1"/>
      <w:numFmt w:val="bullet"/>
      <w:lvlText w:val=""/>
      <w:lvlJc w:val="left"/>
      <w:pPr>
        <w:ind w:left="6480" w:hanging="360"/>
      </w:pPr>
      <w:rPr>
        <w:rFonts w:ascii="Wingdings" w:hAnsi="Wingdings" w:hint="default"/>
      </w:rPr>
    </w:lvl>
  </w:abstractNum>
  <w:abstractNum w:abstractNumId="40" w15:restartNumberingAfterBreak="0">
    <w:nsid w:val="781EF0FB"/>
    <w:multiLevelType w:val="hybridMultilevel"/>
    <w:tmpl w:val="20F0DC84"/>
    <w:lvl w:ilvl="0" w:tplc="703E6A7E">
      <w:start w:val="1"/>
      <w:numFmt w:val="bullet"/>
      <w:lvlText w:val=""/>
      <w:lvlJc w:val="left"/>
      <w:pPr>
        <w:ind w:left="720" w:hanging="360"/>
      </w:pPr>
      <w:rPr>
        <w:rFonts w:ascii="Symbol" w:hAnsi="Symbol" w:hint="default"/>
      </w:rPr>
    </w:lvl>
    <w:lvl w:ilvl="1" w:tplc="DC4AA608">
      <w:start w:val="1"/>
      <w:numFmt w:val="bullet"/>
      <w:lvlText w:val="o"/>
      <w:lvlJc w:val="left"/>
      <w:pPr>
        <w:ind w:left="1440" w:hanging="360"/>
      </w:pPr>
      <w:rPr>
        <w:rFonts w:ascii="Courier New" w:hAnsi="Courier New" w:hint="default"/>
      </w:rPr>
    </w:lvl>
    <w:lvl w:ilvl="2" w:tplc="F81A9012">
      <w:start w:val="1"/>
      <w:numFmt w:val="bullet"/>
      <w:lvlText w:val=""/>
      <w:lvlJc w:val="left"/>
      <w:pPr>
        <w:ind w:left="2160" w:hanging="360"/>
      </w:pPr>
      <w:rPr>
        <w:rFonts w:ascii="Wingdings" w:hAnsi="Wingdings" w:hint="default"/>
      </w:rPr>
    </w:lvl>
    <w:lvl w:ilvl="3" w:tplc="AEA8157E">
      <w:start w:val="1"/>
      <w:numFmt w:val="bullet"/>
      <w:lvlText w:val=""/>
      <w:lvlJc w:val="left"/>
      <w:pPr>
        <w:ind w:left="2880" w:hanging="360"/>
      </w:pPr>
      <w:rPr>
        <w:rFonts w:ascii="Symbol" w:hAnsi="Symbol" w:hint="default"/>
      </w:rPr>
    </w:lvl>
    <w:lvl w:ilvl="4" w:tplc="D9DC7DF2">
      <w:start w:val="1"/>
      <w:numFmt w:val="bullet"/>
      <w:lvlText w:val="o"/>
      <w:lvlJc w:val="left"/>
      <w:pPr>
        <w:ind w:left="3600" w:hanging="360"/>
      </w:pPr>
      <w:rPr>
        <w:rFonts w:ascii="Courier New" w:hAnsi="Courier New" w:hint="default"/>
      </w:rPr>
    </w:lvl>
    <w:lvl w:ilvl="5" w:tplc="2B8AD37A">
      <w:start w:val="1"/>
      <w:numFmt w:val="bullet"/>
      <w:lvlText w:val=""/>
      <w:lvlJc w:val="left"/>
      <w:pPr>
        <w:ind w:left="4320" w:hanging="360"/>
      </w:pPr>
      <w:rPr>
        <w:rFonts w:ascii="Wingdings" w:hAnsi="Wingdings" w:hint="default"/>
      </w:rPr>
    </w:lvl>
    <w:lvl w:ilvl="6" w:tplc="904C40D6">
      <w:start w:val="1"/>
      <w:numFmt w:val="bullet"/>
      <w:lvlText w:val=""/>
      <w:lvlJc w:val="left"/>
      <w:pPr>
        <w:ind w:left="5040" w:hanging="360"/>
      </w:pPr>
      <w:rPr>
        <w:rFonts w:ascii="Symbol" w:hAnsi="Symbol" w:hint="default"/>
      </w:rPr>
    </w:lvl>
    <w:lvl w:ilvl="7" w:tplc="C436E7C0">
      <w:start w:val="1"/>
      <w:numFmt w:val="bullet"/>
      <w:lvlText w:val="o"/>
      <w:lvlJc w:val="left"/>
      <w:pPr>
        <w:ind w:left="5760" w:hanging="360"/>
      </w:pPr>
      <w:rPr>
        <w:rFonts w:ascii="Courier New" w:hAnsi="Courier New" w:hint="default"/>
      </w:rPr>
    </w:lvl>
    <w:lvl w:ilvl="8" w:tplc="378AFFC0">
      <w:start w:val="1"/>
      <w:numFmt w:val="bullet"/>
      <w:lvlText w:val=""/>
      <w:lvlJc w:val="left"/>
      <w:pPr>
        <w:ind w:left="6480" w:hanging="360"/>
      </w:pPr>
      <w:rPr>
        <w:rFonts w:ascii="Wingdings" w:hAnsi="Wingdings" w:hint="default"/>
      </w:rPr>
    </w:lvl>
  </w:abstractNum>
  <w:abstractNum w:abstractNumId="41" w15:restartNumberingAfterBreak="0">
    <w:nsid w:val="7829C964"/>
    <w:multiLevelType w:val="hybridMultilevel"/>
    <w:tmpl w:val="7422D3FC"/>
    <w:lvl w:ilvl="0" w:tplc="F9A83AB6">
      <w:start w:val="1"/>
      <w:numFmt w:val="bullet"/>
      <w:lvlText w:val=""/>
      <w:lvlJc w:val="left"/>
      <w:pPr>
        <w:ind w:left="720" w:hanging="360"/>
      </w:pPr>
      <w:rPr>
        <w:rFonts w:ascii="Symbol" w:hAnsi="Symbol" w:hint="default"/>
      </w:rPr>
    </w:lvl>
    <w:lvl w:ilvl="1" w:tplc="C82E3214">
      <w:start w:val="1"/>
      <w:numFmt w:val="bullet"/>
      <w:lvlText w:val="o"/>
      <w:lvlJc w:val="left"/>
      <w:pPr>
        <w:ind w:left="1440" w:hanging="360"/>
      </w:pPr>
      <w:rPr>
        <w:rFonts w:ascii="Courier New" w:hAnsi="Courier New" w:hint="default"/>
      </w:rPr>
    </w:lvl>
    <w:lvl w:ilvl="2" w:tplc="6EC26630">
      <w:start w:val="1"/>
      <w:numFmt w:val="bullet"/>
      <w:lvlText w:val=""/>
      <w:lvlJc w:val="left"/>
      <w:pPr>
        <w:ind w:left="2160" w:hanging="360"/>
      </w:pPr>
      <w:rPr>
        <w:rFonts w:ascii="Wingdings" w:hAnsi="Wingdings" w:hint="default"/>
      </w:rPr>
    </w:lvl>
    <w:lvl w:ilvl="3" w:tplc="9CBC860E">
      <w:start w:val="1"/>
      <w:numFmt w:val="bullet"/>
      <w:lvlText w:val=""/>
      <w:lvlJc w:val="left"/>
      <w:pPr>
        <w:ind w:left="2880" w:hanging="360"/>
      </w:pPr>
      <w:rPr>
        <w:rFonts w:ascii="Symbol" w:hAnsi="Symbol" w:hint="default"/>
      </w:rPr>
    </w:lvl>
    <w:lvl w:ilvl="4" w:tplc="64F23278">
      <w:start w:val="1"/>
      <w:numFmt w:val="bullet"/>
      <w:lvlText w:val="o"/>
      <w:lvlJc w:val="left"/>
      <w:pPr>
        <w:ind w:left="3600" w:hanging="360"/>
      </w:pPr>
      <w:rPr>
        <w:rFonts w:ascii="Courier New" w:hAnsi="Courier New" w:hint="default"/>
      </w:rPr>
    </w:lvl>
    <w:lvl w:ilvl="5" w:tplc="A1722DDA">
      <w:start w:val="1"/>
      <w:numFmt w:val="bullet"/>
      <w:lvlText w:val=""/>
      <w:lvlJc w:val="left"/>
      <w:pPr>
        <w:ind w:left="4320" w:hanging="360"/>
      </w:pPr>
      <w:rPr>
        <w:rFonts w:ascii="Wingdings" w:hAnsi="Wingdings" w:hint="default"/>
      </w:rPr>
    </w:lvl>
    <w:lvl w:ilvl="6" w:tplc="7F1CDC2C">
      <w:start w:val="1"/>
      <w:numFmt w:val="bullet"/>
      <w:lvlText w:val=""/>
      <w:lvlJc w:val="left"/>
      <w:pPr>
        <w:ind w:left="5040" w:hanging="360"/>
      </w:pPr>
      <w:rPr>
        <w:rFonts w:ascii="Symbol" w:hAnsi="Symbol" w:hint="default"/>
      </w:rPr>
    </w:lvl>
    <w:lvl w:ilvl="7" w:tplc="18280E66">
      <w:start w:val="1"/>
      <w:numFmt w:val="bullet"/>
      <w:lvlText w:val="o"/>
      <w:lvlJc w:val="left"/>
      <w:pPr>
        <w:ind w:left="5760" w:hanging="360"/>
      </w:pPr>
      <w:rPr>
        <w:rFonts w:ascii="Courier New" w:hAnsi="Courier New" w:hint="default"/>
      </w:rPr>
    </w:lvl>
    <w:lvl w:ilvl="8" w:tplc="D9BA6300">
      <w:start w:val="1"/>
      <w:numFmt w:val="bullet"/>
      <w:lvlText w:val=""/>
      <w:lvlJc w:val="left"/>
      <w:pPr>
        <w:ind w:left="6480" w:hanging="360"/>
      </w:pPr>
      <w:rPr>
        <w:rFonts w:ascii="Wingdings" w:hAnsi="Wingdings" w:hint="default"/>
      </w:rPr>
    </w:lvl>
  </w:abstractNum>
  <w:abstractNum w:abstractNumId="42" w15:restartNumberingAfterBreak="0">
    <w:nsid w:val="7F489B78"/>
    <w:multiLevelType w:val="hybridMultilevel"/>
    <w:tmpl w:val="0A4E9030"/>
    <w:lvl w:ilvl="0" w:tplc="FC68C174">
      <w:start w:val="1"/>
      <w:numFmt w:val="bullet"/>
      <w:lvlText w:val=""/>
      <w:lvlJc w:val="left"/>
      <w:pPr>
        <w:ind w:left="720" w:hanging="360"/>
      </w:pPr>
      <w:rPr>
        <w:rFonts w:ascii="Symbol" w:hAnsi="Symbol" w:hint="default"/>
      </w:rPr>
    </w:lvl>
    <w:lvl w:ilvl="1" w:tplc="38C07C84">
      <w:start w:val="1"/>
      <w:numFmt w:val="bullet"/>
      <w:lvlText w:val="o"/>
      <w:lvlJc w:val="left"/>
      <w:pPr>
        <w:ind w:left="1440" w:hanging="360"/>
      </w:pPr>
      <w:rPr>
        <w:rFonts w:ascii="Courier New" w:hAnsi="Courier New" w:hint="default"/>
      </w:rPr>
    </w:lvl>
    <w:lvl w:ilvl="2" w:tplc="450A085A">
      <w:start w:val="1"/>
      <w:numFmt w:val="bullet"/>
      <w:lvlText w:val=""/>
      <w:lvlJc w:val="left"/>
      <w:pPr>
        <w:ind w:left="2160" w:hanging="360"/>
      </w:pPr>
      <w:rPr>
        <w:rFonts w:ascii="Wingdings" w:hAnsi="Wingdings" w:hint="default"/>
      </w:rPr>
    </w:lvl>
    <w:lvl w:ilvl="3" w:tplc="B7560470">
      <w:start w:val="1"/>
      <w:numFmt w:val="bullet"/>
      <w:lvlText w:val=""/>
      <w:lvlJc w:val="left"/>
      <w:pPr>
        <w:ind w:left="2880" w:hanging="360"/>
      </w:pPr>
      <w:rPr>
        <w:rFonts w:ascii="Symbol" w:hAnsi="Symbol" w:hint="default"/>
      </w:rPr>
    </w:lvl>
    <w:lvl w:ilvl="4" w:tplc="884A222E">
      <w:start w:val="1"/>
      <w:numFmt w:val="bullet"/>
      <w:lvlText w:val="o"/>
      <w:lvlJc w:val="left"/>
      <w:pPr>
        <w:ind w:left="3600" w:hanging="360"/>
      </w:pPr>
      <w:rPr>
        <w:rFonts w:ascii="Courier New" w:hAnsi="Courier New" w:hint="default"/>
      </w:rPr>
    </w:lvl>
    <w:lvl w:ilvl="5" w:tplc="857C5316">
      <w:start w:val="1"/>
      <w:numFmt w:val="bullet"/>
      <w:lvlText w:val=""/>
      <w:lvlJc w:val="left"/>
      <w:pPr>
        <w:ind w:left="4320" w:hanging="360"/>
      </w:pPr>
      <w:rPr>
        <w:rFonts w:ascii="Wingdings" w:hAnsi="Wingdings" w:hint="default"/>
      </w:rPr>
    </w:lvl>
    <w:lvl w:ilvl="6" w:tplc="CDC2151E">
      <w:start w:val="1"/>
      <w:numFmt w:val="bullet"/>
      <w:lvlText w:val=""/>
      <w:lvlJc w:val="left"/>
      <w:pPr>
        <w:ind w:left="5040" w:hanging="360"/>
      </w:pPr>
      <w:rPr>
        <w:rFonts w:ascii="Symbol" w:hAnsi="Symbol" w:hint="default"/>
      </w:rPr>
    </w:lvl>
    <w:lvl w:ilvl="7" w:tplc="907ED956">
      <w:start w:val="1"/>
      <w:numFmt w:val="bullet"/>
      <w:lvlText w:val="o"/>
      <w:lvlJc w:val="left"/>
      <w:pPr>
        <w:ind w:left="5760" w:hanging="360"/>
      </w:pPr>
      <w:rPr>
        <w:rFonts w:ascii="Courier New" w:hAnsi="Courier New" w:hint="default"/>
      </w:rPr>
    </w:lvl>
    <w:lvl w:ilvl="8" w:tplc="5A665B82">
      <w:start w:val="1"/>
      <w:numFmt w:val="bullet"/>
      <w:lvlText w:val=""/>
      <w:lvlJc w:val="left"/>
      <w:pPr>
        <w:ind w:left="6480" w:hanging="360"/>
      </w:pPr>
      <w:rPr>
        <w:rFonts w:ascii="Wingdings" w:hAnsi="Wingdings" w:hint="default"/>
      </w:rPr>
    </w:lvl>
  </w:abstractNum>
  <w:num w:numId="1" w16cid:durableId="59913209">
    <w:abstractNumId w:val="28"/>
  </w:num>
  <w:num w:numId="2" w16cid:durableId="1856383746">
    <w:abstractNumId w:val="7"/>
  </w:num>
  <w:num w:numId="3" w16cid:durableId="650789267">
    <w:abstractNumId w:val="0"/>
  </w:num>
  <w:num w:numId="4" w16cid:durableId="992879935">
    <w:abstractNumId w:val="22"/>
  </w:num>
  <w:num w:numId="5" w16cid:durableId="581794819">
    <w:abstractNumId w:val="31"/>
  </w:num>
  <w:num w:numId="6" w16cid:durableId="1624312397">
    <w:abstractNumId w:val="16"/>
  </w:num>
  <w:num w:numId="7" w16cid:durableId="782648598">
    <w:abstractNumId w:val="29"/>
  </w:num>
  <w:num w:numId="8" w16cid:durableId="695083146">
    <w:abstractNumId w:val="14"/>
  </w:num>
  <w:num w:numId="9" w16cid:durableId="1723553658">
    <w:abstractNumId w:val="27"/>
  </w:num>
  <w:num w:numId="10" w16cid:durableId="803619220">
    <w:abstractNumId w:val="42"/>
  </w:num>
  <w:num w:numId="11" w16cid:durableId="11684045">
    <w:abstractNumId w:val="13"/>
  </w:num>
  <w:num w:numId="12" w16cid:durableId="1492791495">
    <w:abstractNumId w:val="32"/>
  </w:num>
  <w:num w:numId="13" w16cid:durableId="1294629056">
    <w:abstractNumId w:val="11"/>
  </w:num>
  <w:num w:numId="14" w16cid:durableId="672689113">
    <w:abstractNumId w:val="37"/>
  </w:num>
  <w:num w:numId="15" w16cid:durableId="1745447314">
    <w:abstractNumId w:val="1"/>
  </w:num>
  <w:num w:numId="16" w16cid:durableId="2049211402">
    <w:abstractNumId w:val="5"/>
  </w:num>
  <w:num w:numId="17" w16cid:durableId="825559191">
    <w:abstractNumId w:val="9"/>
  </w:num>
  <w:num w:numId="18" w16cid:durableId="331031662">
    <w:abstractNumId w:val="30"/>
  </w:num>
  <w:num w:numId="19" w16cid:durableId="971206304">
    <w:abstractNumId w:val="12"/>
  </w:num>
  <w:num w:numId="20" w16cid:durableId="1619068631">
    <w:abstractNumId w:val="3"/>
  </w:num>
  <w:num w:numId="21" w16cid:durableId="1198349384">
    <w:abstractNumId w:val="18"/>
  </w:num>
  <w:num w:numId="22" w16cid:durableId="901914236">
    <w:abstractNumId w:val="35"/>
  </w:num>
  <w:num w:numId="23" w16cid:durableId="1863785449">
    <w:abstractNumId w:val="36"/>
  </w:num>
  <w:num w:numId="24" w16cid:durableId="1578974035">
    <w:abstractNumId w:val="25"/>
  </w:num>
  <w:num w:numId="25" w16cid:durableId="1224173138">
    <w:abstractNumId w:val="41"/>
  </w:num>
  <w:num w:numId="26" w16cid:durableId="502018108">
    <w:abstractNumId w:val="8"/>
  </w:num>
  <w:num w:numId="27" w16cid:durableId="999114791">
    <w:abstractNumId w:val="26"/>
  </w:num>
  <w:num w:numId="28" w16cid:durableId="1195996106">
    <w:abstractNumId w:val="15"/>
  </w:num>
  <w:num w:numId="29" w16cid:durableId="375129787">
    <w:abstractNumId w:val="33"/>
  </w:num>
  <w:num w:numId="30" w16cid:durableId="715272374">
    <w:abstractNumId w:val="6"/>
  </w:num>
  <w:num w:numId="31" w16cid:durableId="1953975981">
    <w:abstractNumId w:val="21"/>
  </w:num>
  <w:num w:numId="32" w16cid:durableId="1803764892">
    <w:abstractNumId w:val="20"/>
  </w:num>
  <w:num w:numId="33" w16cid:durableId="1183126559">
    <w:abstractNumId w:val="19"/>
  </w:num>
  <w:num w:numId="34" w16cid:durableId="652563074">
    <w:abstractNumId w:val="40"/>
  </w:num>
  <w:num w:numId="35" w16cid:durableId="1396968419">
    <w:abstractNumId w:val="39"/>
  </w:num>
  <w:num w:numId="36" w16cid:durableId="903880509">
    <w:abstractNumId w:val="4"/>
  </w:num>
  <w:num w:numId="37" w16cid:durableId="596788820">
    <w:abstractNumId w:val="23"/>
  </w:num>
  <w:num w:numId="38" w16cid:durableId="46537683">
    <w:abstractNumId w:val="24"/>
  </w:num>
  <w:num w:numId="39" w16cid:durableId="36899633">
    <w:abstractNumId w:val="10"/>
  </w:num>
  <w:num w:numId="40" w16cid:durableId="243419521">
    <w:abstractNumId w:val="38"/>
  </w:num>
  <w:num w:numId="41" w16cid:durableId="410666696">
    <w:abstractNumId w:val="17"/>
  </w:num>
  <w:num w:numId="42" w16cid:durableId="1550800080">
    <w:abstractNumId w:val="2"/>
  </w:num>
  <w:num w:numId="43" w16cid:durableId="702294618">
    <w:abstractNumId w:val="34"/>
  </w:num>
  <w:num w:numId="44" w16cid:durableId="458112143">
    <w:abstractNumId w:val="17"/>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0C"/>
    <w:rsid w:val="00000BBF"/>
    <w:rsid w:val="000016F8"/>
    <w:rsid w:val="00002C00"/>
    <w:rsid w:val="00002FDC"/>
    <w:rsid w:val="00004E9A"/>
    <w:rsid w:val="00005551"/>
    <w:rsid w:val="00005B00"/>
    <w:rsid w:val="0001201B"/>
    <w:rsid w:val="00016471"/>
    <w:rsid w:val="00017D46"/>
    <w:rsid w:val="00022C4D"/>
    <w:rsid w:val="00027791"/>
    <w:rsid w:val="000317EE"/>
    <w:rsid w:val="00031A1D"/>
    <w:rsid w:val="00031BE7"/>
    <w:rsid w:val="00032958"/>
    <w:rsid w:val="000339F0"/>
    <w:rsid w:val="00036E23"/>
    <w:rsid w:val="00040233"/>
    <w:rsid w:val="000438D5"/>
    <w:rsid w:val="00046D59"/>
    <w:rsid w:val="00056FB2"/>
    <w:rsid w:val="00060365"/>
    <w:rsid w:val="00062119"/>
    <w:rsid w:val="000641CB"/>
    <w:rsid w:val="00064E9C"/>
    <w:rsid w:val="0006578C"/>
    <w:rsid w:val="00065830"/>
    <w:rsid w:val="000668A4"/>
    <w:rsid w:val="00073175"/>
    <w:rsid w:val="00087A6E"/>
    <w:rsid w:val="00087D12"/>
    <w:rsid w:val="00087E43"/>
    <w:rsid w:val="000B3488"/>
    <w:rsid w:val="000B3B08"/>
    <w:rsid w:val="000B3BC6"/>
    <w:rsid w:val="000B4B2D"/>
    <w:rsid w:val="000B5C9F"/>
    <w:rsid w:val="000B6234"/>
    <w:rsid w:val="000C1C05"/>
    <w:rsid w:val="000C2F02"/>
    <w:rsid w:val="000C3BF2"/>
    <w:rsid w:val="000C4FDA"/>
    <w:rsid w:val="000C6310"/>
    <w:rsid w:val="000D23BB"/>
    <w:rsid w:val="000D2CFC"/>
    <w:rsid w:val="000D5633"/>
    <w:rsid w:val="000D57D0"/>
    <w:rsid w:val="000E1464"/>
    <w:rsid w:val="000E3718"/>
    <w:rsid w:val="000F165E"/>
    <w:rsid w:val="000F53DC"/>
    <w:rsid w:val="00100EE5"/>
    <w:rsid w:val="00102716"/>
    <w:rsid w:val="00106D9E"/>
    <w:rsid w:val="00107926"/>
    <w:rsid w:val="00107C06"/>
    <w:rsid w:val="001118E7"/>
    <w:rsid w:val="001119C1"/>
    <w:rsid w:val="00111C05"/>
    <w:rsid w:val="00111CD8"/>
    <w:rsid w:val="00117870"/>
    <w:rsid w:val="00117CC1"/>
    <w:rsid w:val="00122FE5"/>
    <w:rsid w:val="00125950"/>
    <w:rsid w:val="00125C10"/>
    <w:rsid w:val="00126B28"/>
    <w:rsid w:val="00130BB0"/>
    <w:rsid w:val="00132896"/>
    <w:rsid w:val="00133C2F"/>
    <w:rsid w:val="00137DA8"/>
    <w:rsid w:val="00141908"/>
    <w:rsid w:val="0014383A"/>
    <w:rsid w:val="001509DA"/>
    <w:rsid w:val="001519EE"/>
    <w:rsid w:val="00152A04"/>
    <w:rsid w:val="00152E40"/>
    <w:rsid w:val="001550D8"/>
    <w:rsid w:val="001550DF"/>
    <w:rsid w:val="00160A1A"/>
    <w:rsid w:val="00161853"/>
    <w:rsid w:val="00164572"/>
    <w:rsid w:val="00164CC8"/>
    <w:rsid w:val="00165A99"/>
    <w:rsid w:val="00165E8A"/>
    <w:rsid w:val="00172EEC"/>
    <w:rsid w:val="001739DD"/>
    <w:rsid w:val="00173F84"/>
    <w:rsid w:val="00174DCB"/>
    <w:rsid w:val="0017627A"/>
    <w:rsid w:val="00180DE7"/>
    <w:rsid w:val="00181AD3"/>
    <w:rsid w:val="001828A6"/>
    <w:rsid w:val="001834E0"/>
    <w:rsid w:val="0018382A"/>
    <w:rsid w:val="00185156"/>
    <w:rsid w:val="00185224"/>
    <w:rsid w:val="00192082"/>
    <w:rsid w:val="001945B5"/>
    <w:rsid w:val="00194B5E"/>
    <w:rsid w:val="0019765D"/>
    <w:rsid w:val="001976C3"/>
    <w:rsid w:val="001A058F"/>
    <w:rsid w:val="001A15F5"/>
    <w:rsid w:val="001A5400"/>
    <w:rsid w:val="001A7643"/>
    <w:rsid w:val="001B36C3"/>
    <w:rsid w:val="001B3DB0"/>
    <w:rsid w:val="001B71C9"/>
    <w:rsid w:val="001B726C"/>
    <w:rsid w:val="001C166A"/>
    <w:rsid w:val="001C180D"/>
    <w:rsid w:val="001C3D84"/>
    <w:rsid w:val="001D3DA6"/>
    <w:rsid w:val="001D68F7"/>
    <w:rsid w:val="001D73BF"/>
    <w:rsid w:val="001D7695"/>
    <w:rsid w:val="001E051E"/>
    <w:rsid w:val="001E0975"/>
    <w:rsid w:val="001E2C88"/>
    <w:rsid w:val="001E3F06"/>
    <w:rsid w:val="001E411F"/>
    <w:rsid w:val="001E66EA"/>
    <w:rsid w:val="001F2351"/>
    <w:rsid w:val="001F2D12"/>
    <w:rsid w:val="001F4FC0"/>
    <w:rsid w:val="001F6771"/>
    <w:rsid w:val="00200A97"/>
    <w:rsid w:val="00204C43"/>
    <w:rsid w:val="002050F2"/>
    <w:rsid w:val="002052FA"/>
    <w:rsid w:val="00207E03"/>
    <w:rsid w:val="00211466"/>
    <w:rsid w:val="00212F33"/>
    <w:rsid w:val="00215FFE"/>
    <w:rsid w:val="002206C7"/>
    <w:rsid w:val="00222E53"/>
    <w:rsid w:val="002310A5"/>
    <w:rsid w:val="00233307"/>
    <w:rsid w:val="00234376"/>
    <w:rsid w:val="00234579"/>
    <w:rsid w:val="0023712C"/>
    <w:rsid w:val="00240A62"/>
    <w:rsid w:val="00240B87"/>
    <w:rsid w:val="00241ED7"/>
    <w:rsid w:val="002427E0"/>
    <w:rsid w:val="00242BF0"/>
    <w:rsid w:val="00243749"/>
    <w:rsid w:val="002466A0"/>
    <w:rsid w:val="002479DA"/>
    <w:rsid w:val="00250E4C"/>
    <w:rsid w:val="00251053"/>
    <w:rsid w:val="00251A31"/>
    <w:rsid w:val="00254B33"/>
    <w:rsid w:val="00257962"/>
    <w:rsid w:val="00257DD8"/>
    <w:rsid w:val="00260AE2"/>
    <w:rsid w:val="0026219E"/>
    <w:rsid w:val="0026597E"/>
    <w:rsid w:val="00265CCD"/>
    <w:rsid w:val="002725AA"/>
    <w:rsid w:val="002759F6"/>
    <w:rsid w:val="00277883"/>
    <w:rsid w:val="00277D19"/>
    <w:rsid w:val="00280623"/>
    <w:rsid w:val="00280804"/>
    <w:rsid w:val="002856B8"/>
    <w:rsid w:val="002872CD"/>
    <w:rsid w:val="0028767F"/>
    <w:rsid w:val="0029021C"/>
    <w:rsid w:val="002949D8"/>
    <w:rsid w:val="0029526F"/>
    <w:rsid w:val="00297878"/>
    <w:rsid w:val="002A05E6"/>
    <w:rsid w:val="002A0864"/>
    <w:rsid w:val="002A0C28"/>
    <w:rsid w:val="002A5D33"/>
    <w:rsid w:val="002A7F1D"/>
    <w:rsid w:val="002B1A40"/>
    <w:rsid w:val="002B1B17"/>
    <w:rsid w:val="002B34F4"/>
    <w:rsid w:val="002B3568"/>
    <w:rsid w:val="002B3CBA"/>
    <w:rsid w:val="002B4895"/>
    <w:rsid w:val="002B6C31"/>
    <w:rsid w:val="002B778B"/>
    <w:rsid w:val="002C1FEE"/>
    <w:rsid w:val="002C2B94"/>
    <w:rsid w:val="002C3A0C"/>
    <w:rsid w:val="002C4D6A"/>
    <w:rsid w:val="002C6E52"/>
    <w:rsid w:val="002C6F7E"/>
    <w:rsid w:val="002D1236"/>
    <w:rsid w:val="002D26BA"/>
    <w:rsid w:val="002D321B"/>
    <w:rsid w:val="002D3C08"/>
    <w:rsid w:val="002D4D4A"/>
    <w:rsid w:val="002D5FAC"/>
    <w:rsid w:val="002D6C0A"/>
    <w:rsid w:val="002D7DE5"/>
    <w:rsid w:val="002E0671"/>
    <w:rsid w:val="002F012A"/>
    <w:rsid w:val="002F2ABE"/>
    <w:rsid w:val="002F46F6"/>
    <w:rsid w:val="002F7BA6"/>
    <w:rsid w:val="002F7BFA"/>
    <w:rsid w:val="0030015D"/>
    <w:rsid w:val="0030257A"/>
    <w:rsid w:val="003039FC"/>
    <w:rsid w:val="00307846"/>
    <w:rsid w:val="00311F16"/>
    <w:rsid w:val="0031467A"/>
    <w:rsid w:val="00316D9C"/>
    <w:rsid w:val="003173FE"/>
    <w:rsid w:val="00321D3E"/>
    <w:rsid w:val="003232B9"/>
    <w:rsid w:val="003240AE"/>
    <w:rsid w:val="0032731B"/>
    <w:rsid w:val="003279EF"/>
    <w:rsid w:val="00330D63"/>
    <w:rsid w:val="00332B09"/>
    <w:rsid w:val="00333AE5"/>
    <w:rsid w:val="003347AB"/>
    <w:rsid w:val="003376A4"/>
    <w:rsid w:val="003400AB"/>
    <w:rsid w:val="003446DF"/>
    <w:rsid w:val="003448C8"/>
    <w:rsid w:val="00352D2D"/>
    <w:rsid w:val="00352DB9"/>
    <w:rsid w:val="003548B5"/>
    <w:rsid w:val="00355DCF"/>
    <w:rsid w:val="00356EE9"/>
    <w:rsid w:val="0035762E"/>
    <w:rsid w:val="00361744"/>
    <w:rsid w:val="00362025"/>
    <w:rsid w:val="00362DE7"/>
    <w:rsid w:val="00363AB1"/>
    <w:rsid w:val="003644CA"/>
    <w:rsid w:val="00365471"/>
    <w:rsid w:val="0036587D"/>
    <w:rsid w:val="00367190"/>
    <w:rsid w:val="00370B82"/>
    <w:rsid w:val="003713DD"/>
    <w:rsid w:val="00371D02"/>
    <w:rsid w:val="00371EF2"/>
    <w:rsid w:val="0037224D"/>
    <w:rsid w:val="00374382"/>
    <w:rsid w:val="003745C5"/>
    <w:rsid w:val="00374E89"/>
    <w:rsid w:val="00377C33"/>
    <w:rsid w:val="0038123A"/>
    <w:rsid w:val="00383EA5"/>
    <w:rsid w:val="00386FDE"/>
    <w:rsid w:val="00391B4C"/>
    <w:rsid w:val="00391CB3"/>
    <w:rsid w:val="003956D0"/>
    <w:rsid w:val="003975D0"/>
    <w:rsid w:val="003A1E5A"/>
    <w:rsid w:val="003A2F90"/>
    <w:rsid w:val="003A3B9C"/>
    <w:rsid w:val="003A480B"/>
    <w:rsid w:val="003B06DC"/>
    <w:rsid w:val="003B2855"/>
    <w:rsid w:val="003B4270"/>
    <w:rsid w:val="003B5FF3"/>
    <w:rsid w:val="003B67B9"/>
    <w:rsid w:val="003B70E6"/>
    <w:rsid w:val="003C219D"/>
    <w:rsid w:val="003C273B"/>
    <w:rsid w:val="003C7491"/>
    <w:rsid w:val="003C79DA"/>
    <w:rsid w:val="003D03D1"/>
    <w:rsid w:val="003D2888"/>
    <w:rsid w:val="003D3E58"/>
    <w:rsid w:val="003D64EA"/>
    <w:rsid w:val="003D75AB"/>
    <w:rsid w:val="003E11D8"/>
    <w:rsid w:val="003E6753"/>
    <w:rsid w:val="003F113F"/>
    <w:rsid w:val="003F3DCE"/>
    <w:rsid w:val="003F3E10"/>
    <w:rsid w:val="003F6796"/>
    <w:rsid w:val="003F7015"/>
    <w:rsid w:val="003F7A07"/>
    <w:rsid w:val="003F7A25"/>
    <w:rsid w:val="003F7BD8"/>
    <w:rsid w:val="00401A05"/>
    <w:rsid w:val="00405006"/>
    <w:rsid w:val="00406454"/>
    <w:rsid w:val="00410341"/>
    <w:rsid w:val="004117AE"/>
    <w:rsid w:val="00411FD2"/>
    <w:rsid w:val="00412C9F"/>
    <w:rsid w:val="0041767C"/>
    <w:rsid w:val="0042093B"/>
    <w:rsid w:val="00420DDC"/>
    <w:rsid w:val="004261C8"/>
    <w:rsid w:val="00431745"/>
    <w:rsid w:val="00431A5B"/>
    <w:rsid w:val="0043211D"/>
    <w:rsid w:val="00432386"/>
    <w:rsid w:val="004332BA"/>
    <w:rsid w:val="00433BA9"/>
    <w:rsid w:val="00435D2F"/>
    <w:rsid w:val="004366A4"/>
    <w:rsid w:val="00437769"/>
    <w:rsid w:val="00444CD4"/>
    <w:rsid w:val="004468E9"/>
    <w:rsid w:val="00447B4C"/>
    <w:rsid w:val="0045069A"/>
    <w:rsid w:val="00450880"/>
    <w:rsid w:val="00452D7F"/>
    <w:rsid w:val="00454826"/>
    <w:rsid w:val="004570B6"/>
    <w:rsid w:val="004603D5"/>
    <w:rsid w:val="004628B4"/>
    <w:rsid w:val="0046500E"/>
    <w:rsid w:val="00465433"/>
    <w:rsid w:val="00465583"/>
    <w:rsid w:val="00470A51"/>
    <w:rsid w:val="00470A92"/>
    <w:rsid w:val="00472F3B"/>
    <w:rsid w:val="004742F4"/>
    <w:rsid w:val="00474CEF"/>
    <w:rsid w:val="00476C4D"/>
    <w:rsid w:val="00476E58"/>
    <w:rsid w:val="00482C27"/>
    <w:rsid w:val="00485E04"/>
    <w:rsid w:val="00486F73"/>
    <w:rsid w:val="00487065"/>
    <w:rsid w:val="004913FE"/>
    <w:rsid w:val="004A179E"/>
    <w:rsid w:val="004A4584"/>
    <w:rsid w:val="004A4D2E"/>
    <w:rsid w:val="004B051C"/>
    <w:rsid w:val="004B1939"/>
    <w:rsid w:val="004B427C"/>
    <w:rsid w:val="004C0185"/>
    <w:rsid w:val="004C0B92"/>
    <w:rsid w:val="004C17C5"/>
    <w:rsid w:val="004C3C5E"/>
    <w:rsid w:val="004C3D34"/>
    <w:rsid w:val="004C3E61"/>
    <w:rsid w:val="004C47E0"/>
    <w:rsid w:val="004C6ABE"/>
    <w:rsid w:val="004D3590"/>
    <w:rsid w:val="004D4ABE"/>
    <w:rsid w:val="004D71A2"/>
    <w:rsid w:val="004E5358"/>
    <w:rsid w:val="004E55BF"/>
    <w:rsid w:val="004E6A5B"/>
    <w:rsid w:val="004F1C3E"/>
    <w:rsid w:val="004F1F21"/>
    <w:rsid w:val="004F405B"/>
    <w:rsid w:val="004F5834"/>
    <w:rsid w:val="004F6539"/>
    <w:rsid w:val="00500124"/>
    <w:rsid w:val="005012CA"/>
    <w:rsid w:val="005027F2"/>
    <w:rsid w:val="005029A0"/>
    <w:rsid w:val="005030DC"/>
    <w:rsid w:val="0050493C"/>
    <w:rsid w:val="00504F76"/>
    <w:rsid w:val="0050515C"/>
    <w:rsid w:val="00511C6E"/>
    <w:rsid w:val="00514815"/>
    <w:rsid w:val="00514FE1"/>
    <w:rsid w:val="005170AE"/>
    <w:rsid w:val="00517C7D"/>
    <w:rsid w:val="00520491"/>
    <w:rsid w:val="005229D6"/>
    <w:rsid w:val="00522F26"/>
    <w:rsid w:val="0052316F"/>
    <w:rsid w:val="00523639"/>
    <w:rsid w:val="00526249"/>
    <w:rsid w:val="00532775"/>
    <w:rsid w:val="00533563"/>
    <w:rsid w:val="005353AB"/>
    <w:rsid w:val="00543A22"/>
    <w:rsid w:val="0054773C"/>
    <w:rsid w:val="00553EFB"/>
    <w:rsid w:val="00555061"/>
    <w:rsid w:val="00556715"/>
    <w:rsid w:val="005673C3"/>
    <w:rsid w:val="005701E3"/>
    <w:rsid w:val="005719A5"/>
    <w:rsid w:val="00572877"/>
    <w:rsid w:val="0057393B"/>
    <w:rsid w:val="00575DED"/>
    <w:rsid w:val="00576AF4"/>
    <w:rsid w:val="00577BB9"/>
    <w:rsid w:val="00577CC1"/>
    <w:rsid w:val="00580EBB"/>
    <w:rsid w:val="00582134"/>
    <w:rsid w:val="00584020"/>
    <w:rsid w:val="0058413F"/>
    <w:rsid w:val="005902BB"/>
    <w:rsid w:val="00590368"/>
    <w:rsid w:val="00593BC8"/>
    <w:rsid w:val="005942C0"/>
    <w:rsid w:val="00595E97"/>
    <w:rsid w:val="00595EC8"/>
    <w:rsid w:val="00597726"/>
    <w:rsid w:val="005A08C2"/>
    <w:rsid w:val="005A42B0"/>
    <w:rsid w:val="005A7933"/>
    <w:rsid w:val="005A7ED2"/>
    <w:rsid w:val="005B0AFA"/>
    <w:rsid w:val="005B1198"/>
    <w:rsid w:val="005B18C6"/>
    <w:rsid w:val="005B23B4"/>
    <w:rsid w:val="005B24A3"/>
    <w:rsid w:val="005B2703"/>
    <w:rsid w:val="005B46DC"/>
    <w:rsid w:val="005B5681"/>
    <w:rsid w:val="005C0296"/>
    <w:rsid w:val="005C0CFE"/>
    <w:rsid w:val="005C16B3"/>
    <w:rsid w:val="005C1E11"/>
    <w:rsid w:val="005C2D25"/>
    <w:rsid w:val="005C2F1C"/>
    <w:rsid w:val="005C35C1"/>
    <w:rsid w:val="005C39F4"/>
    <w:rsid w:val="005C53CE"/>
    <w:rsid w:val="005C6823"/>
    <w:rsid w:val="005D0158"/>
    <w:rsid w:val="005D0A58"/>
    <w:rsid w:val="005D6B14"/>
    <w:rsid w:val="005D763D"/>
    <w:rsid w:val="005E2851"/>
    <w:rsid w:val="005E39AE"/>
    <w:rsid w:val="005E4461"/>
    <w:rsid w:val="005E4E20"/>
    <w:rsid w:val="005E63FC"/>
    <w:rsid w:val="005E6DE3"/>
    <w:rsid w:val="005F10D1"/>
    <w:rsid w:val="005F1FF5"/>
    <w:rsid w:val="005F2663"/>
    <w:rsid w:val="005F3350"/>
    <w:rsid w:val="0060152C"/>
    <w:rsid w:val="00603995"/>
    <w:rsid w:val="00603D46"/>
    <w:rsid w:val="006076ED"/>
    <w:rsid w:val="00607764"/>
    <w:rsid w:val="00607817"/>
    <w:rsid w:val="00607879"/>
    <w:rsid w:val="006105EF"/>
    <w:rsid w:val="006123D9"/>
    <w:rsid w:val="0061324A"/>
    <w:rsid w:val="00615062"/>
    <w:rsid w:val="00617312"/>
    <w:rsid w:val="006212AA"/>
    <w:rsid w:val="006247E2"/>
    <w:rsid w:val="0062612D"/>
    <w:rsid w:val="0062763E"/>
    <w:rsid w:val="00628160"/>
    <w:rsid w:val="0063162E"/>
    <w:rsid w:val="006365C0"/>
    <w:rsid w:val="00641FFD"/>
    <w:rsid w:val="00643A06"/>
    <w:rsid w:val="00643E6C"/>
    <w:rsid w:val="00646084"/>
    <w:rsid w:val="006518E3"/>
    <w:rsid w:val="00651AD3"/>
    <w:rsid w:val="00654558"/>
    <w:rsid w:val="00655A71"/>
    <w:rsid w:val="006561F9"/>
    <w:rsid w:val="00660F04"/>
    <w:rsid w:val="00662411"/>
    <w:rsid w:val="006637A8"/>
    <w:rsid w:val="00663D19"/>
    <w:rsid w:val="0066512B"/>
    <w:rsid w:val="006651BF"/>
    <w:rsid w:val="00672FE6"/>
    <w:rsid w:val="00673CF7"/>
    <w:rsid w:val="0067479C"/>
    <w:rsid w:val="00675158"/>
    <w:rsid w:val="006756B6"/>
    <w:rsid w:val="00675C89"/>
    <w:rsid w:val="00677226"/>
    <w:rsid w:val="00680EFC"/>
    <w:rsid w:val="0068122F"/>
    <w:rsid w:val="006812E0"/>
    <w:rsid w:val="00684543"/>
    <w:rsid w:val="00686988"/>
    <w:rsid w:val="00693323"/>
    <w:rsid w:val="00695230"/>
    <w:rsid w:val="006954E2"/>
    <w:rsid w:val="006A31E8"/>
    <w:rsid w:val="006A4C4A"/>
    <w:rsid w:val="006A63ED"/>
    <w:rsid w:val="006A74ED"/>
    <w:rsid w:val="006A7C77"/>
    <w:rsid w:val="006B0764"/>
    <w:rsid w:val="006B27B6"/>
    <w:rsid w:val="006B2ADF"/>
    <w:rsid w:val="006B782E"/>
    <w:rsid w:val="006C0BE4"/>
    <w:rsid w:val="006C1207"/>
    <w:rsid w:val="006C32D7"/>
    <w:rsid w:val="006C3F4F"/>
    <w:rsid w:val="006C7205"/>
    <w:rsid w:val="006D053E"/>
    <w:rsid w:val="006D1F8E"/>
    <w:rsid w:val="006D22BC"/>
    <w:rsid w:val="006D25BB"/>
    <w:rsid w:val="006D46EE"/>
    <w:rsid w:val="006D51DF"/>
    <w:rsid w:val="006D7BFC"/>
    <w:rsid w:val="006E080C"/>
    <w:rsid w:val="006E0B15"/>
    <w:rsid w:val="006E2B58"/>
    <w:rsid w:val="006E326A"/>
    <w:rsid w:val="006E549E"/>
    <w:rsid w:val="006E7AB1"/>
    <w:rsid w:val="006F3F10"/>
    <w:rsid w:val="006F5D44"/>
    <w:rsid w:val="006F5F83"/>
    <w:rsid w:val="007003E5"/>
    <w:rsid w:val="00700958"/>
    <w:rsid w:val="00702FAE"/>
    <w:rsid w:val="00705761"/>
    <w:rsid w:val="0071184E"/>
    <w:rsid w:val="00711A79"/>
    <w:rsid w:val="00714654"/>
    <w:rsid w:val="00715191"/>
    <w:rsid w:val="00716504"/>
    <w:rsid w:val="00716792"/>
    <w:rsid w:val="00717B47"/>
    <w:rsid w:val="00722FC0"/>
    <w:rsid w:val="0072442A"/>
    <w:rsid w:val="00726151"/>
    <w:rsid w:val="007268BF"/>
    <w:rsid w:val="0073299C"/>
    <w:rsid w:val="007339AA"/>
    <w:rsid w:val="007342B4"/>
    <w:rsid w:val="0073430A"/>
    <w:rsid w:val="00735349"/>
    <w:rsid w:val="00736405"/>
    <w:rsid w:val="00736C6F"/>
    <w:rsid w:val="00737FE5"/>
    <w:rsid w:val="00740990"/>
    <w:rsid w:val="00741A28"/>
    <w:rsid w:val="00744153"/>
    <w:rsid w:val="0074729D"/>
    <w:rsid w:val="00747572"/>
    <w:rsid w:val="00747C0C"/>
    <w:rsid w:val="00756685"/>
    <w:rsid w:val="00757026"/>
    <w:rsid w:val="007643BE"/>
    <w:rsid w:val="007652DA"/>
    <w:rsid w:val="00770277"/>
    <w:rsid w:val="007723A9"/>
    <w:rsid w:val="00773915"/>
    <w:rsid w:val="00773C70"/>
    <w:rsid w:val="00774872"/>
    <w:rsid w:val="007762AA"/>
    <w:rsid w:val="007823CA"/>
    <w:rsid w:val="00782437"/>
    <w:rsid w:val="00783C26"/>
    <w:rsid w:val="00784755"/>
    <w:rsid w:val="00786173"/>
    <w:rsid w:val="0079344F"/>
    <w:rsid w:val="007941E6"/>
    <w:rsid w:val="00794551"/>
    <w:rsid w:val="00795D6A"/>
    <w:rsid w:val="007A13D0"/>
    <w:rsid w:val="007A1DF0"/>
    <w:rsid w:val="007A23B2"/>
    <w:rsid w:val="007A3BA7"/>
    <w:rsid w:val="007B4EF9"/>
    <w:rsid w:val="007B56DE"/>
    <w:rsid w:val="007B724E"/>
    <w:rsid w:val="007B72CE"/>
    <w:rsid w:val="007B7FAD"/>
    <w:rsid w:val="007C132D"/>
    <w:rsid w:val="007C279A"/>
    <w:rsid w:val="007C370A"/>
    <w:rsid w:val="007C4546"/>
    <w:rsid w:val="007C60BB"/>
    <w:rsid w:val="007C6F19"/>
    <w:rsid w:val="007D06DA"/>
    <w:rsid w:val="007D2BAD"/>
    <w:rsid w:val="007D2C01"/>
    <w:rsid w:val="007D334C"/>
    <w:rsid w:val="007D4E78"/>
    <w:rsid w:val="007D5951"/>
    <w:rsid w:val="007D5B4C"/>
    <w:rsid w:val="007D6659"/>
    <w:rsid w:val="007E2CA8"/>
    <w:rsid w:val="007E6EC2"/>
    <w:rsid w:val="007E7FC2"/>
    <w:rsid w:val="007E7FC7"/>
    <w:rsid w:val="007F011D"/>
    <w:rsid w:val="007F4235"/>
    <w:rsid w:val="007F5047"/>
    <w:rsid w:val="007F5BAF"/>
    <w:rsid w:val="007F645E"/>
    <w:rsid w:val="007F7137"/>
    <w:rsid w:val="007F745B"/>
    <w:rsid w:val="0080111F"/>
    <w:rsid w:val="008012FF"/>
    <w:rsid w:val="008016CD"/>
    <w:rsid w:val="008019AF"/>
    <w:rsid w:val="00802DE0"/>
    <w:rsid w:val="00807E15"/>
    <w:rsid w:val="00810B75"/>
    <w:rsid w:val="0081281C"/>
    <w:rsid w:val="00814933"/>
    <w:rsid w:val="00816923"/>
    <w:rsid w:val="008205F8"/>
    <w:rsid w:val="00822E9B"/>
    <w:rsid w:val="00824B9A"/>
    <w:rsid w:val="00825139"/>
    <w:rsid w:val="00825855"/>
    <w:rsid w:val="008262D4"/>
    <w:rsid w:val="00831037"/>
    <w:rsid w:val="00832A91"/>
    <w:rsid w:val="0084211D"/>
    <w:rsid w:val="008426E3"/>
    <w:rsid w:val="00843F1F"/>
    <w:rsid w:val="0084453E"/>
    <w:rsid w:val="00846331"/>
    <w:rsid w:val="008479D5"/>
    <w:rsid w:val="008502B0"/>
    <w:rsid w:val="00850E75"/>
    <w:rsid w:val="00852A7B"/>
    <w:rsid w:val="00852D70"/>
    <w:rsid w:val="00853077"/>
    <w:rsid w:val="00860277"/>
    <w:rsid w:val="00876D71"/>
    <w:rsid w:val="00876EB9"/>
    <w:rsid w:val="00880713"/>
    <w:rsid w:val="008822E5"/>
    <w:rsid w:val="00883873"/>
    <w:rsid w:val="008850AB"/>
    <w:rsid w:val="00886AAF"/>
    <w:rsid w:val="0088796F"/>
    <w:rsid w:val="00890D99"/>
    <w:rsid w:val="00892564"/>
    <w:rsid w:val="00895B6F"/>
    <w:rsid w:val="008A27FE"/>
    <w:rsid w:val="008A2CE5"/>
    <w:rsid w:val="008A6146"/>
    <w:rsid w:val="008A64DB"/>
    <w:rsid w:val="008A7CFA"/>
    <w:rsid w:val="008B67B1"/>
    <w:rsid w:val="008B7FD2"/>
    <w:rsid w:val="008C2F1C"/>
    <w:rsid w:val="008C537E"/>
    <w:rsid w:val="008D0708"/>
    <w:rsid w:val="008D2B6F"/>
    <w:rsid w:val="008E41E6"/>
    <w:rsid w:val="008E5E8A"/>
    <w:rsid w:val="008E6CF0"/>
    <w:rsid w:val="008F0A00"/>
    <w:rsid w:val="008F0F61"/>
    <w:rsid w:val="008F20C6"/>
    <w:rsid w:val="008F2340"/>
    <w:rsid w:val="008F2411"/>
    <w:rsid w:val="008F4A2C"/>
    <w:rsid w:val="008F4F47"/>
    <w:rsid w:val="008F5234"/>
    <w:rsid w:val="008F5BA0"/>
    <w:rsid w:val="009020DF"/>
    <w:rsid w:val="0090453D"/>
    <w:rsid w:val="00907770"/>
    <w:rsid w:val="009108F3"/>
    <w:rsid w:val="00912363"/>
    <w:rsid w:val="00912B12"/>
    <w:rsid w:val="0091362C"/>
    <w:rsid w:val="00913CC6"/>
    <w:rsid w:val="00914C79"/>
    <w:rsid w:val="00915559"/>
    <w:rsid w:val="00916547"/>
    <w:rsid w:val="00920C36"/>
    <w:rsid w:val="0092283D"/>
    <w:rsid w:val="0093034E"/>
    <w:rsid w:val="00935124"/>
    <w:rsid w:val="0093578D"/>
    <w:rsid w:val="0093710C"/>
    <w:rsid w:val="00940E20"/>
    <w:rsid w:val="009431BD"/>
    <w:rsid w:val="00946E06"/>
    <w:rsid w:val="0094715B"/>
    <w:rsid w:val="00950C5A"/>
    <w:rsid w:val="00951ABD"/>
    <w:rsid w:val="009555F1"/>
    <w:rsid w:val="009558AD"/>
    <w:rsid w:val="0095650A"/>
    <w:rsid w:val="009613B9"/>
    <w:rsid w:val="009631A4"/>
    <w:rsid w:val="009717B3"/>
    <w:rsid w:val="0097245F"/>
    <w:rsid w:val="00977A0C"/>
    <w:rsid w:val="0098065B"/>
    <w:rsid w:val="00982BC5"/>
    <w:rsid w:val="00983979"/>
    <w:rsid w:val="0098465D"/>
    <w:rsid w:val="00990B8A"/>
    <w:rsid w:val="00991B0F"/>
    <w:rsid w:val="0099433F"/>
    <w:rsid w:val="00995A03"/>
    <w:rsid w:val="00997F58"/>
    <w:rsid w:val="009A0EB5"/>
    <w:rsid w:val="009A15FC"/>
    <w:rsid w:val="009A42DC"/>
    <w:rsid w:val="009A4EA5"/>
    <w:rsid w:val="009B211E"/>
    <w:rsid w:val="009C0A19"/>
    <w:rsid w:val="009C2D77"/>
    <w:rsid w:val="009C349A"/>
    <w:rsid w:val="009C34E5"/>
    <w:rsid w:val="009C376A"/>
    <w:rsid w:val="009C4A77"/>
    <w:rsid w:val="009C4C7C"/>
    <w:rsid w:val="009D3EE4"/>
    <w:rsid w:val="009D49CE"/>
    <w:rsid w:val="009D53F5"/>
    <w:rsid w:val="009D63D2"/>
    <w:rsid w:val="009D68D6"/>
    <w:rsid w:val="009D737B"/>
    <w:rsid w:val="009E37C1"/>
    <w:rsid w:val="009E6196"/>
    <w:rsid w:val="009E61A9"/>
    <w:rsid w:val="009E7257"/>
    <w:rsid w:val="009E7704"/>
    <w:rsid w:val="009F06AA"/>
    <w:rsid w:val="009F0828"/>
    <w:rsid w:val="009F1548"/>
    <w:rsid w:val="009F2277"/>
    <w:rsid w:val="009F3D98"/>
    <w:rsid w:val="009F3EA8"/>
    <w:rsid w:val="009F5802"/>
    <w:rsid w:val="00A020F0"/>
    <w:rsid w:val="00A037FC"/>
    <w:rsid w:val="00A03D1C"/>
    <w:rsid w:val="00A03E04"/>
    <w:rsid w:val="00A05041"/>
    <w:rsid w:val="00A113E8"/>
    <w:rsid w:val="00A118CA"/>
    <w:rsid w:val="00A11AF7"/>
    <w:rsid w:val="00A134F8"/>
    <w:rsid w:val="00A17972"/>
    <w:rsid w:val="00A209C5"/>
    <w:rsid w:val="00A216E7"/>
    <w:rsid w:val="00A217F7"/>
    <w:rsid w:val="00A21ADF"/>
    <w:rsid w:val="00A22468"/>
    <w:rsid w:val="00A235EA"/>
    <w:rsid w:val="00A278C1"/>
    <w:rsid w:val="00A3287D"/>
    <w:rsid w:val="00A35984"/>
    <w:rsid w:val="00A42C92"/>
    <w:rsid w:val="00A4479A"/>
    <w:rsid w:val="00A45708"/>
    <w:rsid w:val="00A46928"/>
    <w:rsid w:val="00A46CF3"/>
    <w:rsid w:val="00A5136A"/>
    <w:rsid w:val="00A51528"/>
    <w:rsid w:val="00A517C0"/>
    <w:rsid w:val="00A62280"/>
    <w:rsid w:val="00A63BE0"/>
    <w:rsid w:val="00A63FB7"/>
    <w:rsid w:val="00A64B03"/>
    <w:rsid w:val="00A65839"/>
    <w:rsid w:val="00A72E54"/>
    <w:rsid w:val="00A76297"/>
    <w:rsid w:val="00A803E8"/>
    <w:rsid w:val="00A819DC"/>
    <w:rsid w:val="00A84BB8"/>
    <w:rsid w:val="00A861F4"/>
    <w:rsid w:val="00A867E3"/>
    <w:rsid w:val="00A87C3A"/>
    <w:rsid w:val="00A902AA"/>
    <w:rsid w:val="00A94978"/>
    <w:rsid w:val="00A94A48"/>
    <w:rsid w:val="00A96805"/>
    <w:rsid w:val="00AA076F"/>
    <w:rsid w:val="00AA17F7"/>
    <w:rsid w:val="00AA26F5"/>
    <w:rsid w:val="00AA2EEB"/>
    <w:rsid w:val="00AA58D3"/>
    <w:rsid w:val="00AA6EC1"/>
    <w:rsid w:val="00AA7215"/>
    <w:rsid w:val="00AA79D7"/>
    <w:rsid w:val="00AB1BF9"/>
    <w:rsid w:val="00AB6AE1"/>
    <w:rsid w:val="00AC0F35"/>
    <w:rsid w:val="00AC1178"/>
    <w:rsid w:val="00AC7539"/>
    <w:rsid w:val="00AD111A"/>
    <w:rsid w:val="00AD59E6"/>
    <w:rsid w:val="00AD5C59"/>
    <w:rsid w:val="00AD6E63"/>
    <w:rsid w:val="00AD7FB2"/>
    <w:rsid w:val="00AE2077"/>
    <w:rsid w:val="00AE3620"/>
    <w:rsid w:val="00AE41B8"/>
    <w:rsid w:val="00AE7DF8"/>
    <w:rsid w:val="00AE7F4C"/>
    <w:rsid w:val="00AF0EEE"/>
    <w:rsid w:val="00AF162E"/>
    <w:rsid w:val="00AF2339"/>
    <w:rsid w:val="00AF30C1"/>
    <w:rsid w:val="00AF52AE"/>
    <w:rsid w:val="00AFE17F"/>
    <w:rsid w:val="00B00A4F"/>
    <w:rsid w:val="00B00C5E"/>
    <w:rsid w:val="00B02884"/>
    <w:rsid w:val="00B037D6"/>
    <w:rsid w:val="00B04D15"/>
    <w:rsid w:val="00B05A9D"/>
    <w:rsid w:val="00B07FD7"/>
    <w:rsid w:val="00B10E7C"/>
    <w:rsid w:val="00B20529"/>
    <w:rsid w:val="00B226E7"/>
    <w:rsid w:val="00B22DE5"/>
    <w:rsid w:val="00B30239"/>
    <w:rsid w:val="00B314F8"/>
    <w:rsid w:val="00B31C2C"/>
    <w:rsid w:val="00B35FE3"/>
    <w:rsid w:val="00B43B70"/>
    <w:rsid w:val="00B4537C"/>
    <w:rsid w:val="00B4614E"/>
    <w:rsid w:val="00B52089"/>
    <w:rsid w:val="00B53BAC"/>
    <w:rsid w:val="00B55056"/>
    <w:rsid w:val="00B6087D"/>
    <w:rsid w:val="00B63017"/>
    <w:rsid w:val="00B636BE"/>
    <w:rsid w:val="00B70C15"/>
    <w:rsid w:val="00B71B95"/>
    <w:rsid w:val="00B72121"/>
    <w:rsid w:val="00B7447A"/>
    <w:rsid w:val="00B76BE4"/>
    <w:rsid w:val="00B821A1"/>
    <w:rsid w:val="00B852B4"/>
    <w:rsid w:val="00B876CF"/>
    <w:rsid w:val="00B90CB9"/>
    <w:rsid w:val="00B91008"/>
    <w:rsid w:val="00B97A7D"/>
    <w:rsid w:val="00BA5C0A"/>
    <w:rsid w:val="00BA7A9F"/>
    <w:rsid w:val="00BA7B30"/>
    <w:rsid w:val="00BB1782"/>
    <w:rsid w:val="00BB4DE7"/>
    <w:rsid w:val="00BB4F81"/>
    <w:rsid w:val="00BB507C"/>
    <w:rsid w:val="00BB7190"/>
    <w:rsid w:val="00BC1356"/>
    <w:rsid w:val="00BC2CD9"/>
    <w:rsid w:val="00BC528B"/>
    <w:rsid w:val="00BD192C"/>
    <w:rsid w:val="00BD1EC0"/>
    <w:rsid w:val="00BD2318"/>
    <w:rsid w:val="00BD2860"/>
    <w:rsid w:val="00BD2BEF"/>
    <w:rsid w:val="00BD2D11"/>
    <w:rsid w:val="00BD32E0"/>
    <w:rsid w:val="00BD590E"/>
    <w:rsid w:val="00BD5F94"/>
    <w:rsid w:val="00BD5FEB"/>
    <w:rsid w:val="00BD6BB3"/>
    <w:rsid w:val="00BD7690"/>
    <w:rsid w:val="00BE11D9"/>
    <w:rsid w:val="00BE5B2F"/>
    <w:rsid w:val="00BF160A"/>
    <w:rsid w:val="00BF2BF8"/>
    <w:rsid w:val="00BF2DA2"/>
    <w:rsid w:val="00BF47F5"/>
    <w:rsid w:val="00BF4D87"/>
    <w:rsid w:val="00BF4E00"/>
    <w:rsid w:val="00BF574D"/>
    <w:rsid w:val="00BF63AB"/>
    <w:rsid w:val="00BF6FEC"/>
    <w:rsid w:val="00C00E1B"/>
    <w:rsid w:val="00C01505"/>
    <w:rsid w:val="00C0176E"/>
    <w:rsid w:val="00C03C72"/>
    <w:rsid w:val="00C05A54"/>
    <w:rsid w:val="00C05B77"/>
    <w:rsid w:val="00C0BE0D"/>
    <w:rsid w:val="00C122C0"/>
    <w:rsid w:val="00C14858"/>
    <w:rsid w:val="00C16371"/>
    <w:rsid w:val="00C222C6"/>
    <w:rsid w:val="00C2338B"/>
    <w:rsid w:val="00C25EDC"/>
    <w:rsid w:val="00C265AE"/>
    <w:rsid w:val="00C30031"/>
    <w:rsid w:val="00C302DB"/>
    <w:rsid w:val="00C30912"/>
    <w:rsid w:val="00C3408E"/>
    <w:rsid w:val="00C342B6"/>
    <w:rsid w:val="00C36A75"/>
    <w:rsid w:val="00C4001E"/>
    <w:rsid w:val="00C40C67"/>
    <w:rsid w:val="00C42DEC"/>
    <w:rsid w:val="00C4568A"/>
    <w:rsid w:val="00C45F8A"/>
    <w:rsid w:val="00C468E3"/>
    <w:rsid w:val="00C46FBA"/>
    <w:rsid w:val="00C47B1E"/>
    <w:rsid w:val="00C524CD"/>
    <w:rsid w:val="00C527A2"/>
    <w:rsid w:val="00C52FA7"/>
    <w:rsid w:val="00C5384E"/>
    <w:rsid w:val="00C625F7"/>
    <w:rsid w:val="00C62B2F"/>
    <w:rsid w:val="00C63D47"/>
    <w:rsid w:val="00C7075D"/>
    <w:rsid w:val="00C72EF1"/>
    <w:rsid w:val="00C7472F"/>
    <w:rsid w:val="00C764E6"/>
    <w:rsid w:val="00C773E4"/>
    <w:rsid w:val="00C77CF6"/>
    <w:rsid w:val="00C8241A"/>
    <w:rsid w:val="00C8371A"/>
    <w:rsid w:val="00C85374"/>
    <w:rsid w:val="00C8654D"/>
    <w:rsid w:val="00C90A55"/>
    <w:rsid w:val="00C9184B"/>
    <w:rsid w:val="00C91BD0"/>
    <w:rsid w:val="00C92F6E"/>
    <w:rsid w:val="00C9521B"/>
    <w:rsid w:val="00C965B7"/>
    <w:rsid w:val="00C9692B"/>
    <w:rsid w:val="00C9716B"/>
    <w:rsid w:val="00C9716F"/>
    <w:rsid w:val="00C97627"/>
    <w:rsid w:val="00CA365C"/>
    <w:rsid w:val="00CA49AD"/>
    <w:rsid w:val="00CB0BB8"/>
    <w:rsid w:val="00CB7193"/>
    <w:rsid w:val="00CC1E32"/>
    <w:rsid w:val="00CC2B7F"/>
    <w:rsid w:val="00CC3111"/>
    <w:rsid w:val="00CC73FB"/>
    <w:rsid w:val="00CD124B"/>
    <w:rsid w:val="00CD1ECA"/>
    <w:rsid w:val="00CD2D97"/>
    <w:rsid w:val="00CD46F9"/>
    <w:rsid w:val="00CE1350"/>
    <w:rsid w:val="00CE18E9"/>
    <w:rsid w:val="00CE2B36"/>
    <w:rsid w:val="00CE368F"/>
    <w:rsid w:val="00CE4203"/>
    <w:rsid w:val="00CE63E4"/>
    <w:rsid w:val="00CE7544"/>
    <w:rsid w:val="00CF43D5"/>
    <w:rsid w:val="00CF4E15"/>
    <w:rsid w:val="00CF58AB"/>
    <w:rsid w:val="00CF7836"/>
    <w:rsid w:val="00D019CA"/>
    <w:rsid w:val="00D031EF"/>
    <w:rsid w:val="00D07548"/>
    <w:rsid w:val="00D119CD"/>
    <w:rsid w:val="00D126F8"/>
    <w:rsid w:val="00D13878"/>
    <w:rsid w:val="00D17EBB"/>
    <w:rsid w:val="00D20AAB"/>
    <w:rsid w:val="00D23660"/>
    <w:rsid w:val="00D23D71"/>
    <w:rsid w:val="00D23F41"/>
    <w:rsid w:val="00D25088"/>
    <w:rsid w:val="00D27F1C"/>
    <w:rsid w:val="00D30BDB"/>
    <w:rsid w:val="00D30F5C"/>
    <w:rsid w:val="00D40AA8"/>
    <w:rsid w:val="00D41ED5"/>
    <w:rsid w:val="00D4553E"/>
    <w:rsid w:val="00D47C66"/>
    <w:rsid w:val="00D544F5"/>
    <w:rsid w:val="00D54873"/>
    <w:rsid w:val="00D66F1F"/>
    <w:rsid w:val="00D67363"/>
    <w:rsid w:val="00D7445F"/>
    <w:rsid w:val="00D7467F"/>
    <w:rsid w:val="00D74BC8"/>
    <w:rsid w:val="00D77901"/>
    <w:rsid w:val="00D77A74"/>
    <w:rsid w:val="00D83AA6"/>
    <w:rsid w:val="00D92D5C"/>
    <w:rsid w:val="00D94EBE"/>
    <w:rsid w:val="00D97BD5"/>
    <w:rsid w:val="00DA08E5"/>
    <w:rsid w:val="00DA253A"/>
    <w:rsid w:val="00DA263B"/>
    <w:rsid w:val="00DA2F20"/>
    <w:rsid w:val="00DA346F"/>
    <w:rsid w:val="00DA3A6D"/>
    <w:rsid w:val="00DA723F"/>
    <w:rsid w:val="00DA7F0F"/>
    <w:rsid w:val="00DB0128"/>
    <w:rsid w:val="00DB49EB"/>
    <w:rsid w:val="00DC0536"/>
    <w:rsid w:val="00DC30F3"/>
    <w:rsid w:val="00DC61F3"/>
    <w:rsid w:val="00DC7234"/>
    <w:rsid w:val="00DC7DEE"/>
    <w:rsid w:val="00DD0D10"/>
    <w:rsid w:val="00DD0DBB"/>
    <w:rsid w:val="00DD4CB3"/>
    <w:rsid w:val="00DD593D"/>
    <w:rsid w:val="00DD60A9"/>
    <w:rsid w:val="00DD6FD9"/>
    <w:rsid w:val="00DE0CDE"/>
    <w:rsid w:val="00DE1D69"/>
    <w:rsid w:val="00DE21DB"/>
    <w:rsid w:val="00DF0252"/>
    <w:rsid w:val="00DF032E"/>
    <w:rsid w:val="00DF0928"/>
    <w:rsid w:val="00DF13FD"/>
    <w:rsid w:val="00DF5CE5"/>
    <w:rsid w:val="00DF6D83"/>
    <w:rsid w:val="00E02EFF"/>
    <w:rsid w:val="00E0678A"/>
    <w:rsid w:val="00E06C5E"/>
    <w:rsid w:val="00E10BE5"/>
    <w:rsid w:val="00E13C84"/>
    <w:rsid w:val="00E142B5"/>
    <w:rsid w:val="00E14BE2"/>
    <w:rsid w:val="00E20655"/>
    <w:rsid w:val="00E225F8"/>
    <w:rsid w:val="00E23A56"/>
    <w:rsid w:val="00E2494B"/>
    <w:rsid w:val="00E24B9B"/>
    <w:rsid w:val="00E24C37"/>
    <w:rsid w:val="00E30B03"/>
    <w:rsid w:val="00E31C85"/>
    <w:rsid w:val="00E409A1"/>
    <w:rsid w:val="00E4185D"/>
    <w:rsid w:val="00E42DF7"/>
    <w:rsid w:val="00E42F9A"/>
    <w:rsid w:val="00E468AF"/>
    <w:rsid w:val="00E472C6"/>
    <w:rsid w:val="00E478B9"/>
    <w:rsid w:val="00E53421"/>
    <w:rsid w:val="00E54270"/>
    <w:rsid w:val="00E57DAA"/>
    <w:rsid w:val="00E64ED6"/>
    <w:rsid w:val="00E67C97"/>
    <w:rsid w:val="00E72292"/>
    <w:rsid w:val="00E735E4"/>
    <w:rsid w:val="00E73E6C"/>
    <w:rsid w:val="00E74BCD"/>
    <w:rsid w:val="00E7632F"/>
    <w:rsid w:val="00E77DD4"/>
    <w:rsid w:val="00E829A3"/>
    <w:rsid w:val="00E83E19"/>
    <w:rsid w:val="00E858DE"/>
    <w:rsid w:val="00E8769B"/>
    <w:rsid w:val="00E87EA0"/>
    <w:rsid w:val="00E93158"/>
    <w:rsid w:val="00E973FA"/>
    <w:rsid w:val="00EA12EC"/>
    <w:rsid w:val="00EA1416"/>
    <w:rsid w:val="00EA2F47"/>
    <w:rsid w:val="00EA502E"/>
    <w:rsid w:val="00EA59BE"/>
    <w:rsid w:val="00EA5E70"/>
    <w:rsid w:val="00EB1470"/>
    <w:rsid w:val="00EB4271"/>
    <w:rsid w:val="00EB6712"/>
    <w:rsid w:val="00EB6BD6"/>
    <w:rsid w:val="00EC25A6"/>
    <w:rsid w:val="00EC37A5"/>
    <w:rsid w:val="00EC3A7F"/>
    <w:rsid w:val="00EC75F6"/>
    <w:rsid w:val="00ED0A55"/>
    <w:rsid w:val="00ED24AF"/>
    <w:rsid w:val="00ED2648"/>
    <w:rsid w:val="00ED3B06"/>
    <w:rsid w:val="00ED5075"/>
    <w:rsid w:val="00ED7A31"/>
    <w:rsid w:val="00EE02F6"/>
    <w:rsid w:val="00EE0423"/>
    <w:rsid w:val="00EE0D46"/>
    <w:rsid w:val="00EE179D"/>
    <w:rsid w:val="00EE197B"/>
    <w:rsid w:val="00EE1F70"/>
    <w:rsid w:val="00EE7606"/>
    <w:rsid w:val="00EF1E1B"/>
    <w:rsid w:val="00EF3187"/>
    <w:rsid w:val="00EF39E4"/>
    <w:rsid w:val="00EF3A80"/>
    <w:rsid w:val="00EF69B0"/>
    <w:rsid w:val="00EF6F48"/>
    <w:rsid w:val="00F032CC"/>
    <w:rsid w:val="00F04A77"/>
    <w:rsid w:val="00F04FD9"/>
    <w:rsid w:val="00F07A0B"/>
    <w:rsid w:val="00F10220"/>
    <w:rsid w:val="00F15829"/>
    <w:rsid w:val="00F260FF"/>
    <w:rsid w:val="00F2732C"/>
    <w:rsid w:val="00F31C8D"/>
    <w:rsid w:val="00F33831"/>
    <w:rsid w:val="00F35139"/>
    <w:rsid w:val="00F35EB9"/>
    <w:rsid w:val="00F36959"/>
    <w:rsid w:val="00F40102"/>
    <w:rsid w:val="00F417AF"/>
    <w:rsid w:val="00F419DD"/>
    <w:rsid w:val="00F435DB"/>
    <w:rsid w:val="00F443BE"/>
    <w:rsid w:val="00F4699F"/>
    <w:rsid w:val="00F46FDA"/>
    <w:rsid w:val="00F471BD"/>
    <w:rsid w:val="00F530AE"/>
    <w:rsid w:val="00F53579"/>
    <w:rsid w:val="00F55247"/>
    <w:rsid w:val="00F64435"/>
    <w:rsid w:val="00F66541"/>
    <w:rsid w:val="00F70B2E"/>
    <w:rsid w:val="00F714C9"/>
    <w:rsid w:val="00F71F9F"/>
    <w:rsid w:val="00F739AD"/>
    <w:rsid w:val="00F74DC6"/>
    <w:rsid w:val="00F828AE"/>
    <w:rsid w:val="00F835E4"/>
    <w:rsid w:val="00F93A42"/>
    <w:rsid w:val="00FA073F"/>
    <w:rsid w:val="00FA0A7D"/>
    <w:rsid w:val="00FA1D96"/>
    <w:rsid w:val="00FA2ACC"/>
    <w:rsid w:val="00FA53B8"/>
    <w:rsid w:val="00FA5B34"/>
    <w:rsid w:val="00FA5F47"/>
    <w:rsid w:val="00FB1B79"/>
    <w:rsid w:val="00FB3B1D"/>
    <w:rsid w:val="00FB3EB7"/>
    <w:rsid w:val="00FB57FB"/>
    <w:rsid w:val="00FB5A0B"/>
    <w:rsid w:val="00FC2518"/>
    <w:rsid w:val="00FC3BC9"/>
    <w:rsid w:val="00FC44D1"/>
    <w:rsid w:val="00FC4647"/>
    <w:rsid w:val="00FD2F59"/>
    <w:rsid w:val="00FD3E50"/>
    <w:rsid w:val="00FE55E4"/>
    <w:rsid w:val="00FE6347"/>
    <w:rsid w:val="00FE6B85"/>
    <w:rsid w:val="00FE79E8"/>
    <w:rsid w:val="00FF069F"/>
    <w:rsid w:val="00FF2294"/>
    <w:rsid w:val="00FF4BF4"/>
    <w:rsid w:val="00FF6BBF"/>
    <w:rsid w:val="00FF768E"/>
    <w:rsid w:val="0117C331"/>
    <w:rsid w:val="011F848F"/>
    <w:rsid w:val="011F99D3"/>
    <w:rsid w:val="012FE8F7"/>
    <w:rsid w:val="0147C9F0"/>
    <w:rsid w:val="016EBCD3"/>
    <w:rsid w:val="017432FA"/>
    <w:rsid w:val="0183E0DB"/>
    <w:rsid w:val="01A16AD8"/>
    <w:rsid w:val="01CF440F"/>
    <w:rsid w:val="01D8F276"/>
    <w:rsid w:val="01E9861C"/>
    <w:rsid w:val="02138DB0"/>
    <w:rsid w:val="0233E0C8"/>
    <w:rsid w:val="0249687A"/>
    <w:rsid w:val="024D9CD1"/>
    <w:rsid w:val="024DB5A8"/>
    <w:rsid w:val="0264A266"/>
    <w:rsid w:val="026A382A"/>
    <w:rsid w:val="027B74D9"/>
    <w:rsid w:val="028AABA0"/>
    <w:rsid w:val="028C201A"/>
    <w:rsid w:val="0297BACE"/>
    <w:rsid w:val="02B1F68E"/>
    <w:rsid w:val="02BC4C00"/>
    <w:rsid w:val="02BD2DB7"/>
    <w:rsid w:val="02D19F32"/>
    <w:rsid w:val="02F34981"/>
    <w:rsid w:val="02F80A1E"/>
    <w:rsid w:val="03089C07"/>
    <w:rsid w:val="030BE008"/>
    <w:rsid w:val="03193B51"/>
    <w:rsid w:val="0323393F"/>
    <w:rsid w:val="0336885F"/>
    <w:rsid w:val="0357F3CF"/>
    <w:rsid w:val="036FD96A"/>
    <w:rsid w:val="03856286"/>
    <w:rsid w:val="039A8447"/>
    <w:rsid w:val="03A9ECF2"/>
    <w:rsid w:val="03FBCA5D"/>
    <w:rsid w:val="041B4046"/>
    <w:rsid w:val="04308BE7"/>
    <w:rsid w:val="044124FF"/>
    <w:rsid w:val="044599E1"/>
    <w:rsid w:val="046DF873"/>
    <w:rsid w:val="04833421"/>
    <w:rsid w:val="04866EB7"/>
    <w:rsid w:val="04976E40"/>
    <w:rsid w:val="049FE8B2"/>
    <w:rsid w:val="04A4378C"/>
    <w:rsid w:val="04BB2E03"/>
    <w:rsid w:val="04C33040"/>
    <w:rsid w:val="04CD3FC6"/>
    <w:rsid w:val="04F94BE9"/>
    <w:rsid w:val="04FAFFB4"/>
    <w:rsid w:val="051170E4"/>
    <w:rsid w:val="0513BD00"/>
    <w:rsid w:val="05221D8D"/>
    <w:rsid w:val="05380BC2"/>
    <w:rsid w:val="053CEA31"/>
    <w:rsid w:val="053D6CB9"/>
    <w:rsid w:val="05414BA9"/>
    <w:rsid w:val="05446221"/>
    <w:rsid w:val="056EA6DF"/>
    <w:rsid w:val="05709479"/>
    <w:rsid w:val="057E783B"/>
    <w:rsid w:val="05B626E0"/>
    <w:rsid w:val="05DB83CA"/>
    <w:rsid w:val="05E2CCB4"/>
    <w:rsid w:val="05E933A0"/>
    <w:rsid w:val="060506A5"/>
    <w:rsid w:val="060AF6BE"/>
    <w:rsid w:val="067D5350"/>
    <w:rsid w:val="067FF4D0"/>
    <w:rsid w:val="068C748C"/>
    <w:rsid w:val="06F7E1DA"/>
    <w:rsid w:val="06FCDF00"/>
    <w:rsid w:val="06FFB230"/>
    <w:rsid w:val="07000F72"/>
    <w:rsid w:val="071A13E0"/>
    <w:rsid w:val="07301110"/>
    <w:rsid w:val="07351C45"/>
    <w:rsid w:val="074615BC"/>
    <w:rsid w:val="07468AA3"/>
    <w:rsid w:val="075DAD9B"/>
    <w:rsid w:val="0764D140"/>
    <w:rsid w:val="078D36E7"/>
    <w:rsid w:val="07942A76"/>
    <w:rsid w:val="07976E47"/>
    <w:rsid w:val="079E1EF4"/>
    <w:rsid w:val="07BAEC1F"/>
    <w:rsid w:val="07D05BA1"/>
    <w:rsid w:val="07DE5731"/>
    <w:rsid w:val="07F57663"/>
    <w:rsid w:val="07FA3A0F"/>
    <w:rsid w:val="07FB7EC4"/>
    <w:rsid w:val="08171E4E"/>
    <w:rsid w:val="082CE411"/>
    <w:rsid w:val="0851FB26"/>
    <w:rsid w:val="0876BB82"/>
    <w:rsid w:val="089094CC"/>
    <w:rsid w:val="08A2AEF5"/>
    <w:rsid w:val="08AD926F"/>
    <w:rsid w:val="08BEFD00"/>
    <w:rsid w:val="08E79B87"/>
    <w:rsid w:val="093E4C78"/>
    <w:rsid w:val="0945F4D1"/>
    <w:rsid w:val="09525970"/>
    <w:rsid w:val="09603EA7"/>
    <w:rsid w:val="09890C98"/>
    <w:rsid w:val="09A6D6B5"/>
    <w:rsid w:val="09A76D63"/>
    <w:rsid w:val="09E5A7C2"/>
    <w:rsid w:val="0A0D5505"/>
    <w:rsid w:val="0A14F315"/>
    <w:rsid w:val="0A2FC252"/>
    <w:rsid w:val="0A4415A0"/>
    <w:rsid w:val="0A48EC53"/>
    <w:rsid w:val="0A4D5B72"/>
    <w:rsid w:val="0A7915E7"/>
    <w:rsid w:val="0AF3ADAC"/>
    <w:rsid w:val="0B159134"/>
    <w:rsid w:val="0B50BA6B"/>
    <w:rsid w:val="0B6FCBAC"/>
    <w:rsid w:val="0B799743"/>
    <w:rsid w:val="0B80609D"/>
    <w:rsid w:val="0B8B221D"/>
    <w:rsid w:val="0B8ED4F1"/>
    <w:rsid w:val="0BA77859"/>
    <w:rsid w:val="0BCBAF9F"/>
    <w:rsid w:val="0BDBD1EF"/>
    <w:rsid w:val="0BEEE4AF"/>
    <w:rsid w:val="0C17E9B8"/>
    <w:rsid w:val="0C298EFB"/>
    <w:rsid w:val="0C340C23"/>
    <w:rsid w:val="0C459203"/>
    <w:rsid w:val="0C48A857"/>
    <w:rsid w:val="0C54EAA7"/>
    <w:rsid w:val="0C71CC8A"/>
    <w:rsid w:val="0CB5E8CA"/>
    <w:rsid w:val="0CCFE985"/>
    <w:rsid w:val="0CF06B86"/>
    <w:rsid w:val="0CF44CC2"/>
    <w:rsid w:val="0D068473"/>
    <w:rsid w:val="0D214716"/>
    <w:rsid w:val="0D224534"/>
    <w:rsid w:val="0D460ADE"/>
    <w:rsid w:val="0D66BD4E"/>
    <w:rsid w:val="0D918D45"/>
    <w:rsid w:val="0DAA762D"/>
    <w:rsid w:val="0DD2151C"/>
    <w:rsid w:val="0DE54573"/>
    <w:rsid w:val="0E1C4FCE"/>
    <w:rsid w:val="0E1DFE8C"/>
    <w:rsid w:val="0E216C71"/>
    <w:rsid w:val="0E264CC0"/>
    <w:rsid w:val="0E7C23E7"/>
    <w:rsid w:val="0E8035CA"/>
    <w:rsid w:val="0EB35B78"/>
    <w:rsid w:val="0EC0DAF1"/>
    <w:rsid w:val="0EC9940F"/>
    <w:rsid w:val="0EC9DCA1"/>
    <w:rsid w:val="0ED38838"/>
    <w:rsid w:val="0EE4818F"/>
    <w:rsid w:val="0EF1DD5E"/>
    <w:rsid w:val="0EF885CA"/>
    <w:rsid w:val="0F259A28"/>
    <w:rsid w:val="0F25C241"/>
    <w:rsid w:val="0F3C76E0"/>
    <w:rsid w:val="0F3EA472"/>
    <w:rsid w:val="0F605DFF"/>
    <w:rsid w:val="0F651675"/>
    <w:rsid w:val="0F6C6D08"/>
    <w:rsid w:val="0F6DF027"/>
    <w:rsid w:val="0FDCD2E7"/>
    <w:rsid w:val="100406FB"/>
    <w:rsid w:val="100C11D3"/>
    <w:rsid w:val="1013DD55"/>
    <w:rsid w:val="10203B30"/>
    <w:rsid w:val="102B5EDA"/>
    <w:rsid w:val="10375889"/>
    <w:rsid w:val="103A37F5"/>
    <w:rsid w:val="103EE103"/>
    <w:rsid w:val="103FB8B1"/>
    <w:rsid w:val="10439DFE"/>
    <w:rsid w:val="1050D35B"/>
    <w:rsid w:val="10857140"/>
    <w:rsid w:val="10B83F5A"/>
    <w:rsid w:val="10F06B15"/>
    <w:rsid w:val="11162BB9"/>
    <w:rsid w:val="1129F741"/>
    <w:rsid w:val="112C890B"/>
    <w:rsid w:val="114D7019"/>
    <w:rsid w:val="117D3BC4"/>
    <w:rsid w:val="1191B443"/>
    <w:rsid w:val="11A10302"/>
    <w:rsid w:val="11E32590"/>
    <w:rsid w:val="120C2F42"/>
    <w:rsid w:val="1234648B"/>
    <w:rsid w:val="123948E9"/>
    <w:rsid w:val="12441B0F"/>
    <w:rsid w:val="1258E5CC"/>
    <w:rsid w:val="126158BC"/>
    <w:rsid w:val="126ACF4E"/>
    <w:rsid w:val="1286E951"/>
    <w:rsid w:val="12BD410F"/>
    <w:rsid w:val="12BE158A"/>
    <w:rsid w:val="12D903FC"/>
    <w:rsid w:val="12DEF540"/>
    <w:rsid w:val="12F30C55"/>
    <w:rsid w:val="130ADEBE"/>
    <w:rsid w:val="130E5939"/>
    <w:rsid w:val="130EB137"/>
    <w:rsid w:val="1323E16B"/>
    <w:rsid w:val="13392A07"/>
    <w:rsid w:val="133E4EEA"/>
    <w:rsid w:val="1381B87A"/>
    <w:rsid w:val="138ECF90"/>
    <w:rsid w:val="13CB2F11"/>
    <w:rsid w:val="13F7D70C"/>
    <w:rsid w:val="13F969DF"/>
    <w:rsid w:val="14051791"/>
    <w:rsid w:val="14284C10"/>
    <w:rsid w:val="142A25D0"/>
    <w:rsid w:val="142F7637"/>
    <w:rsid w:val="1432A00E"/>
    <w:rsid w:val="143B9A63"/>
    <w:rsid w:val="143BB187"/>
    <w:rsid w:val="143C306F"/>
    <w:rsid w:val="144947D1"/>
    <w:rsid w:val="144A1C0D"/>
    <w:rsid w:val="1455DBE2"/>
    <w:rsid w:val="145B8F58"/>
    <w:rsid w:val="149427F4"/>
    <w:rsid w:val="14DA49EE"/>
    <w:rsid w:val="14F328FD"/>
    <w:rsid w:val="150DB94B"/>
    <w:rsid w:val="151DA68B"/>
    <w:rsid w:val="151F3041"/>
    <w:rsid w:val="1525149D"/>
    <w:rsid w:val="152D82C2"/>
    <w:rsid w:val="154FD181"/>
    <w:rsid w:val="15553915"/>
    <w:rsid w:val="155CA865"/>
    <w:rsid w:val="15602E64"/>
    <w:rsid w:val="1579363F"/>
    <w:rsid w:val="15B35D04"/>
    <w:rsid w:val="15B671E4"/>
    <w:rsid w:val="15E0F30F"/>
    <w:rsid w:val="15E53738"/>
    <w:rsid w:val="15EA179B"/>
    <w:rsid w:val="15ECD318"/>
    <w:rsid w:val="1607D185"/>
    <w:rsid w:val="16251021"/>
    <w:rsid w:val="162C32D9"/>
    <w:rsid w:val="164A71C5"/>
    <w:rsid w:val="16608029"/>
    <w:rsid w:val="16710FF7"/>
    <w:rsid w:val="16779446"/>
    <w:rsid w:val="16B5AC89"/>
    <w:rsid w:val="16BC21AE"/>
    <w:rsid w:val="16BE131B"/>
    <w:rsid w:val="16DBBC4B"/>
    <w:rsid w:val="16E47FA4"/>
    <w:rsid w:val="16F83297"/>
    <w:rsid w:val="1708B3DC"/>
    <w:rsid w:val="170F3C8A"/>
    <w:rsid w:val="1710389F"/>
    <w:rsid w:val="175B772B"/>
    <w:rsid w:val="175EC556"/>
    <w:rsid w:val="1790659F"/>
    <w:rsid w:val="182FBE61"/>
    <w:rsid w:val="1850BF73"/>
    <w:rsid w:val="1857EB7C"/>
    <w:rsid w:val="186F5B0D"/>
    <w:rsid w:val="1895164F"/>
    <w:rsid w:val="18BB3D57"/>
    <w:rsid w:val="18CE6A55"/>
    <w:rsid w:val="18E6399B"/>
    <w:rsid w:val="18ECCF22"/>
    <w:rsid w:val="18FBBEB4"/>
    <w:rsid w:val="1905F805"/>
    <w:rsid w:val="1946131A"/>
    <w:rsid w:val="194C62B2"/>
    <w:rsid w:val="194E27DC"/>
    <w:rsid w:val="198B06FD"/>
    <w:rsid w:val="198ED215"/>
    <w:rsid w:val="199D2E01"/>
    <w:rsid w:val="19BAC857"/>
    <w:rsid w:val="19BE6083"/>
    <w:rsid w:val="19E51CD8"/>
    <w:rsid w:val="1A45D117"/>
    <w:rsid w:val="1A5CC38B"/>
    <w:rsid w:val="1A647488"/>
    <w:rsid w:val="1A7C55C6"/>
    <w:rsid w:val="1A8B7A6A"/>
    <w:rsid w:val="1A914496"/>
    <w:rsid w:val="1A9360F8"/>
    <w:rsid w:val="1AE269D8"/>
    <w:rsid w:val="1B0D3668"/>
    <w:rsid w:val="1B26740A"/>
    <w:rsid w:val="1B38C13C"/>
    <w:rsid w:val="1B4C82A6"/>
    <w:rsid w:val="1B55833B"/>
    <w:rsid w:val="1B5AA117"/>
    <w:rsid w:val="1B88ABFC"/>
    <w:rsid w:val="1B962777"/>
    <w:rsid w:val="1B99E649"/>
    <w:rsid w:val="1B9AF8C3"/>
    <w:rsid w:val="1BC2510B"/>
    <w:rsid w:val="1BD0E42F"/>
    <w:rsid w:val="1BD18B50"/>
    <w:rsid w:val="1BE46F13"/>
    <w:rsid w:val="1C1A3AB2"/>
    <w:rsid w:val="1C1F1222"/>
    <w:rsid w:val="1C53CB28"/>
    <w:rsid w:val="1CEF2793"/>
    <w:rsid w:val="1CF34A65"/>
    <w:rsid w:val="1D4E0611"/>
    <w:rsid w:val="1D7F1B45"/>
    <w:rsid w:val="1DA1072A"/>
    <w:rsid w:val="1DB44AC2"/>
    <w:rsid w:val="1DCB7B9A"/>
    <w:rsid w:val="1DD1EB2C"/>
    <w:rsid w:val="1DE1304A"/>
    <w:rsid w:val="1DEB4676"/>
    <w:rsid w:val="1E11207E"/>
    <w:rsid w:val="1E165085"/>
    <w:rsid w:val="1E1B737D"/>
    <w:rsid w:val="1E1F1F48"/>
    <w:rsid w:val="1E8216FA"/>
    <w:rsid w:val="1EA43743"/>
    <w:rsid w:val="1EC32678"/>
    <w:rsid w:val="1EC47F8C"/>
    <w:rsid w:val="1EC50D68"/>
    <w:rsid w:val="1ECD34ED"/>
    <w:rsid w:val="1ED7F8B2"/>
    <w:rsid w:val="1F201061"/>
    <w:rsid w:val="1F27C655"/>
    <w:rsid w:val="1F34FFA6"/>
    <w:rsid w:val="1F6BADA4"/>
    <w:rsid w:val="1F82C970"/>
    <w:rsid w:val="1FA4A975"/>
    <w:rsid w:val="1FDEEF5F"/>
    <w:rsid w:val="1FE76EA3"/>
    <w:rsid w:val="1FED5391"/>
    <w:rsid w:val="2001E807"/>
    <w:rsid w:val="2024BD07"/>
    <w:rsid w:val="203AC8EE"/>
    <w:rsid w:val="2041AB0B"/>
    <w:rsid w:val="20652AA9"/>
    <w:rsid w:val="206C1C62"/>
    <w:rsid w:val="2079894C"/>
    <w:rsid w:val="20AF04C7"/>
    <w:rsid w:val="20BB21FB"/>
    <w:rsid w:val="20D523A6"/>
    <w:rsid w:val="20E901E7"/>
    <w:rsid w:val="210C85F0"/>
    <w:rsid w:val="213D152E"/>
    <w:rsid w:val="2143EEE1"/>
    <w:rsid w:val="21472FD3"/>
    <w:rsid w:val="214D3F58"/>
    <w:rsid w:val="215FA9A9"/>
    <w:rsid w:val="2182E43F"/>
    <w:rsid w:val="218CCBDB"/>
    <w:rsid w:val="219EDB3C"/>
    <w:rsid w:val="21A5CF79"/>
    <w:rsid w:val="21A96CDF"/>
    <w:rsid w:val="21CBF935"/>
    <w:rsid w:val="21E67D8B"/>
    <w:rsid w:val="21F9B6FA"/>
    <w:rsid w:val="22008B17"/>
    <w:rsid w:val="2206A1C1"/>
    <w:rsid w:val="221F729E"/>
    <w:rsid w:val="224B9C45"/>
    <w:rsid w:val="2255F05A"/>
    <w:rsid w:val="2266B97A"/>
    <w:rsid w:val="22B53D56"/>
    <w:rsid w:val="22E9A273"/>
    <w:rsid w:val="22F398A3"/>
    <w:rsid w:val="22FA9856"/>
    <w:rsid w:val="231BBB66"/>
    <w:rsid w:val="2324AF66"/>
    <w:rsid w:val="233A77D5"/>
    <w:rsid w:val="235318DA"/>
    <w:rsid w:val="235A59A9"/>
    <w:rsid w:val="236E29F4"/>
    <w:rsid w:val="2377DC81"/>
    <w:rsid w:val="23A6BBE2"/>
    <w:rsid w:val="23D3099F"/>
    <w:rsid w:val="23D90280"/>
    <w:rsid w:val="23E94579"/>
    <w:rsid w:val="23F7C600"/>
    <w:rsid w:val="2410921A"/>
    <w:rsid w:val="2417E1AD"/>
    <w:rsid w:val="243CA755"/>
    <w:rsid w:val="24561BD8"/>
    <w:rsid w:val="2493C0B8"/>
    <w:rsid w:val="24C615EC"/>
    <w:rsid w:val="24F1F3C8"/>
    <w:rsid w:val="252955AD"/>
    <w:rsid w:val="25497D44"/>
    <w:rsid w:val="257A7BF8"/>
    <w:rsid w:val="25AF7F64"/>
    <w:rsid w:val="25B60B34"/>
    <w:rsid w:val="25C7F35A"/>
    <w:rsid w:val="25E79277"/>
    <w:rsid w:val="25FF77E8"/>
    <w:rsid w:val="261E32F4"/>
    <w:rsid w:val="262C78F2"/>
    <w:rsid w:val="265FD814"/>
    <w:rsid w:val="269146EA"/>
    <w:rsid w:val="26AD55B8"/>
    <w:rsid w:val="26B37BB3"/>
    <w:rsid w:val="26C5304E"/>
    <w:rsid w:val="26F5E7CB"/>
    <w:rsid w:val="272033F9"/>
    <w:rsid w:val="2728DB41"/>
    <w:rsid w:val="27326C91"/>
    <w:rsid w:val="273473E9"/>
    <w:rsid w:val="27BF66C9"/>
    <w:rsid w:val="27CF631A"/>
    <w:rsid w:val="27DE5C85"/>
    <w:rsid w:val="27E8C7D6"/>
    <w:rsid w:val="28085F2A"/>
    <w:rsid w:val="282711A4"/>
    <w:rsid w:val="2837E373"/>
    <w:rsid w:val="283F9C63"/>
    <w:rsid w:val="2845683D"/>
    <w:rsid w:val="285753A7"/>
    <w:rsid w:val="289C2D5A"/>
    <w:rsid w:val="289D69C9"/>
    <w:rsid w:val="28A76655"/>
    <w:rsid w:val="28C9E692"/>
    <w:rsid w:val="28D19108"/>
    <w:rsid w:val="28D7E65E"/>
    <w:rsid w:val="28EB20CA"/>
    <w:rsid w:val="28FC4E75"/>
    <w:rsid w:val="28FF602E"/>
    <w:rsid w:val="2914AF24"/>
    <w:rsid w:val="292E8F5F"/>
    <w:rsid w:val="294849C7"/>
    <w:rsid w:val="29501C15"/>
    <w:rsid w:val="296FD53D"/>
    <w:rsid w:val="297D27E4"/>
    <w:rsid w:val="2A09EB99"/>
    <w:rsid w:val="2A11C033"/>
    <w:rsid w:val="2A13E661"/>
    <w:rsid w:val="2A1494BF"/>
    <w:rsid w:val="2A1B5E49"/>
    <w:rsid w:val="2A2A6331"/>
    <w:rsid w:val="2A67C666"/>
    <w:rsid w:val="2A753F0C"/>
    <w:rsid w:val="2A7F2580"/>
    <w:rsid w:val="2A8416EE"/>
    <w:rsid w:val="2A962D6B"/>
    <w:rsid w:val="2A972EE6"/>
    <w:rsid w:val="2AD9DA95"/>
    <w:rsid w:val="2AFFDEC3"/>
    <w:rsid w:val="2B2B9D58"/>
    <w:rsid w:val="2B4C84EE"/>
    <w:rsid w:val="2B526032"/>
    <w:rsid w:val="2B5F5ED3"/>
    <w:rsid w:val="2B68E833"/>
    <w:rsid w:val="2BA3EF28"/>
    <w:rsid w:val="2C046064"/>
    <w:rsid w:val="2C26BC90"/>
    <w:rsid w:val="2C44470F"/>
    <w:rsid w:val="2C6BDB5C"/>
    <w:rsid w:val="2C738BC2"/>
    <w:rsid w:val="2C7C88A3"/>
    <w:rsid w:val="2C88EBE3"/>
    <w:rsid w:val="2CA0FC1D"/>
    <w:rsid w:val="2CA485DA"/>
    <w:rsid w:val="2D01DC50"/>
    <w:rsid w:val="2D26F7CE"/>
    <w:rsid w:val="2D2738BB"/>
    <w:rsid w:val="2D27515B"/>
    <w:rsid w:val="2D325D77"/>
    <w:rsid w:val="2D4F18CE"/>
    <w:rsid w:val="2D625B0F"/>
    <w:rsid w:val="2D8A882E"/>
    <w:rsid w:val="2DC47EC4"/>
    <w:rsid w:val="2DF81E45"/>
    <w:rsid w:val="2E03978A"/>
    <w:rsid w:val="2E0D737E"/>
    <w:rsid w:val="2E154B32"/>
    <w:rsid w:val="2E1C4C9B"/>
    <w:rsid w:val="2E1CE5D1"/>
    <w:rsid w:val="2E2FEA3D"/>
    <w:rsid w:val="2E345BE2"/>
    <w:rsid w:val="2E36410D"/>
    <w:rsid w:val="2E3B9E48"/>
    <w:rsid w:val="2E4F4938"/>
    <w:rsid w:val="2E58D023"/>
    <w:rsid w:val="2E5A18FF"/>
    <w:rsid w:val="2E8B47BE"/>
    <w:rsid w:val="2E8E7686"/>
    <w:rsid w:val="2E8E8531"/>
    <w:rsid w:val="2ECBB67C"/>
    <w:rsid w:val="2ED5AE84"/>
    <w:rsid w:val="2ED6ECA4"/>
    <w:rsid w:val="2F2855A1"/>
    <w:rsid w:val="2F53517F"/>
    <w:rsid w:val="2F57958A"/>
    <w:rsid w:val="2F5FEC4F"/>
    <w:rsid w:val="2FA7E309"/>
    <w:rsid w:val="2FC40185"/>
    <w:rsid w:val="300E5451"/>
    <w:rsid w:val="30290662"/>
    <w:rsid w:val="302D80F0"/>
    <w:rsid w:val="30387105"/>
    <w:rsid w:val="30400EFD"/>
    <w:rsid w:val="305B4E1A"/>
    <w:rsid w:val="305E2554"/>
    <w:rsid w:val="308E17E9"/>
    <w:rsid w:val="308E8E27"/>
    <w:rsid w:val="30900B50"/>
    <w:rsid w:val="30B37DE4"/>
    <w:rsid w:val="30C8BD7B"/>
    <w:rsid w:val="30DC9C5D"/>
    <w:rsid w:val="30E65108"/>
    <w:rsid w:val="30F0E226"/>
    <w:rsid w:val="311BB15F"/>
    <w:rsid w:val="3137049C"/>
    <w:rsid w:val="314E5B3F"/>
    <w:rsid w:val="314FB6F7"/>
    <w:rsid w:val="315F95E9"/>
    <w:rsid w:val="31677D59"/>
    <w:rsid w:val="316ED35B"/>
    <w:rsid w:val="317F38E9"/>
    <w:rsid w:val="318A6FEF"/>
    <w:rsid w:val="31B78204"/>
    <w:rsid w:val="31C30AB8"/>
    <w:rsid w:val="31D252FA"/>
    <w:rsid w:val="31D97491"/>
    <w:rsid w:val="31DE10D0"/>
    <w:rsid w:val="31DFA57D"/>
    <w:rsid w:val="31F9012A"/>
    <w:rsid w:val="31FDF686"/>
    <w:rsid w:val="32070E70"/>
    <w:rsid w:val="3211EC02"/>
    <w:rsid w:val="3263BD57"/>
    <w:rsid w:val="326810D2"/>
    <w:rsid w:val="32919063"/>
    <w:rsid w:val="32A586D8"/>
    <w:rsid w:val="32BBA7AC"/>
    <w:rsid w:val="32C71DC0"/>
    <w:rsid w:val="32D10D6B"/>
    <w:rsid w:val="32D4CBA9"/>
    <w:rsid w:val="32DC44FA"/>
    <w:rsid w:val="32FBCC3A"/>
    <w:rsid w:val="32FFCB21"/>
    <w:rsid w:val="330B9102"/>
    <w:rsid w:val="331C31E7"/>
    <w:rsid w:val="331DA4AC"/>
    <w:rsid w:val="336092F7"/>
    <w:rsid w:val="33843156"/>
    <w:rsid w:val="338B6130"/>
    <w:rsid w:val="3390D92C"/>
    <w:rsid w:val="339503AD"/>
    <w:rsid w:val="33AA0B72"/>
    <w:rsid w:val="33E8F829"/>
    <w:rsid w:val="33EC8814"/>
    <w:rsid w:val="33EF2C74"/>
    <w:rsid w:val="33F7DE46"/>
    <w:rsid w:val="33FC3C16"/>
    <w:rsid w:val="33FD7ED4"/>
    <w:rsid w:val="34030779"/>
    <w:rsid w:val="340CF6F1"/>
    <w:rsid w:val="34382015"/>
    <w:rsid w:val="343AB93C"/>
    <w:rsid w:val="3446663F"/>
    <w:rsid w:val="345C19DA"/>
    <w:rsid w:val="345DCBDC"/>
    <w:rsid w:val="3476F220"/>
    <w:rsid w:val="348F9188"/>
    <w:rsid w:val="34AEA2C8"/>
    <w:rsid w:val="34BACE8B"/>
    <w:rsid w:val="34CF40ED"/>
    <w:rsid w:val="34F41253"/>
    <w:rsid w:val="351339B4"/>
    <w:rsid w:val="3540F76C"/>
    <w:rsid w:val="35C759B2"/>
    <w:rsid w:val="35D09C28"/>
    <w:rsid w:val="35D31F95"/>
    <w:rsid w:val="35D53A8F"/>
    <w:rsid w:val="35DA39FB"/>
    <w:rsid w:val="3622FF48"/>
    <w:rsid w:val="362365A5"/>
    <w:rsid w:val="3641013D"/>
    <w:rsid w:val="36505B13"/>
    <w:rsid w:val="36842AFB"/>
    <w:rsid w:val="36A6730F"/>
    <w:rsid w:val="36B22C35"/>
    <w:rsid w:val="36BF5F35"/>
    <w:rsid w:val="37009549"/>
    <w:rsid w:val="37167213"/>
    <w:rsid w:val="372AABE2"/>
    <w:rsid w:val="372E9EDF"/>
    <w:rsid w:val="375CD500"/>
    <w:rsid w:val="37672CCD"/>
    <w:rsid w:val="377D4283"/>
    <w:rsid w:val="37952AE6"/>
    <w:rsid w:val="37A751B4"/>
    <w:rsid w:val="37D8AB31"/>
    <w:rsid w:val="37E68F8D"/>
    <w:rsid w:val="37EA1C99"/>
    <w:rsid w:val="37FD4B6B"/>
    <w:rsid w:val="383B64A9"/>
    <w:rsid w:val="3849EA6E"/>
    <w:rsid w:val="388F292F"/>
    <w:rsid w:val="38ACC94F"/>
    <w:rsid w:val="38B1A180"/>
    <w:rsid w:val="38B99680"/>
    <w:rsid w:val="38BD9FD2"/>
    <w:rsid w:val="38C6CE46"/>
    <w:rsid w:val="38C7928A"/>
    <w:rsid w:val="38CD2AFC"/>
    <w:rsid w:val="38DBB383"/>
    <w:rsid w:val="38FD6015"/>
    <w:rsid w:val="391A6009"/>
    <w:rsid w:val="394E7856"/>
    <w:rsid w:val="39895276"/>
    <w:rsid w:val="398F815F"/>
    <w:rsid w:val="3997FB8F"/>
    <w:rsid w:val="3999C3BD"/>
    <w:rsid w:val="39A5ACA9"/>
    <w:rsid w:val="39E58E92"/>
    <w:rsid w:val="39F55E5F"/>
    <w:rsid w:val="3A2F0107"/>
    <w:rsid w:val="3A3CD3F0"/>
    <w:rsid w:val="3A6F9B0E"/>
    <w:rsid w:val="3A84F0CB"/>
    <w:rsid w:val="3AA2CF98"/>
    <w:rsid w:val="3AB42499"/>
    <w:rsid w:val="3AB75E47"/>
    <w:rsid w:val="3AC98E3D"/>
    <w:rsid w:val="3AE71676"/>
    <w:rsid w:val="3B06B643"/>
    <w:rsid w:val="3B0BF3F7"/>
    <w:rsid w:val="3B12606C"/>
    <w:rsid w:val="3B2160D4"/>
    <w:rsid w:val="3B3C290A"/>
    <w:rsid w:val="3B4621DD"/>
    <w:rsid w:val="3B5220BE"/>
    <w:rsid w:val="3B6FB2D7"/>
    <w:rsid w:val="3B7EE780"/>
    <w:rsid w:val="3BAB43EF"/>
    <w:rsid w:val="3BBA8729"/>
    <w:rsid w:val="3BD0F6FC"/>
    <w:rsid w:val="3BDA96B4"/>
    <w:rsid w:val="3BEE53F3"/>
    <w:rsid w:val="3BFDE303"/>
    <w:rsid w:val="3C19C45F"/>
    <w:rsid w:val="3C255DF7"/>
    <w:rsid w:val="3C2EFA41"/>
    <w:rsid w:val="3C5339AE"/>
    <w:rsid w:val="3C6DBB8E"/>
    <w:rsid w:val="3C79BB1A"/>
    <w:rsid w:val="3C83DFD5"/>
    <w:rsid w:val="3CB18B14"/>
    <w:rsid w:val="3CD370EE"/>
    <w:rsid w:val="3D13D238"/>
    <w:rsid w:val="3D35AD16"/>
    <w:rsid w:val="3D466F9C"/>
    <w:rsid w:val="3DA037F2"/>
    <w:rsid w:val="3DB45AAC"/>
    <w:rsid w:val="3DC04EEF"/>
    <w:rsid w:val="3DC5C66C"/>
    <w:rsid w:val="3DECA629"/>
    <w:rsid w:val="3DF70224"/>
    <w:rsid w:val="3E101B6C"/>
    <w:rsid w:val="3E3CDE8F"/>
    <w:rsid w:val="3E4A7827"/>
    <w:rsid w:val="3E509F61"/>
    <w:rsid w:val="3E510022"/>
    <w:rsid w:val="3E706C90"/>
    <w:rsid w:val="3E794212"/>
    <w:rsid w:val="3E844D82"/>
    <w:rsid w:val="3E9D8BD6"/>
    <w:rsid w:val="3EA84BDC"/>
    <w:rsid w:val="3EFA1CBE"/>
    <w:rsid w:val="3F06C1A7"/>
    <w:rsid w:val="3F64EDA1"/>
    <w:rsid w:val="3F65A785"/>
    <w:rsid w:val="3F806185"/>
    <w:rsid w:val="3F8B3F68"/>
    <w:rsid w:val="3F8E0D25"/>
    <w:rsid w:val="3F8F2E70"/>
    <w:rsid w:val="3F9CA347"/>
    <w:rsid w:val="3FBDE799"/>
    <w:rsid w:val="3FC96544"/>
    <w:rsid w:val="3FD0E628"/>
    <w:rsid w:val="3FDC73FE"/>
    <w:rsid w:val="3FF54C36"/>
    <w:rsid w:val="403D8426"/>
    <w:rsid w:val="4043DCED"/>
    <w:rsid w:val="40469D90"/>
    <w:rsid w:val="404BD2AC"/>
    <w:rsid w:val="404EC4AE"/>
    <w:rsid w:val="406C07F7"/>
    <w:rsid w:val="40A7120E"/>
    <w:rsid w:val="40ACFC4A"/>
    <w:rsid w:val="40E37AF3"/>
    <w:rsid w:val="411D57AF"/>
    <w:rsid w:val="41242E3F"/>
    <w:rsid w:val="413D6403"/>
    <w:rsid w:val="414EBE28"/>
    <w:rsid w:val="41A4A9FF"/>
    <w:rsid w:val="41C5DC00"/>
    <w:rsid w:val="41C9F416"/>
    <w:rsid w:val="41CC1515"/>
    <w:rsid w:val="420EEE44"/>
    <w:rsid w:val="4212B237"/>
    <w:rsid w:val="422A91DA"/>
    <w:rsid w:val="423739D2"/>
    <w:rsid w:val="424A4AB3"/>
    <w:rsid w:val="426D9365"/>
    <w:rsid w:val="426F1E94"/>
    <w:rsid w:val="42A96E5B"/>
    <w:rsid w:val="42B050C5"/>
    <w:rsid w:val="42F7C53B"/>
    <w:rsid w:val="43053F0B"/>
    <w:rsid w:val="43093FBD"/>
    <w:rsid w:val="433836ED"/>
    <w:rsid w:val="43975962"/>
    <w:rsid w:val="43ABA691"/>
    <w:rsid w:val="43D58DE8"/>
    <w:rsid w:val="43EA7D7A"/>
    <w:rsid w:val="44036C56"/>
    <w:rsid w:val="441248E6"/>
    <w:rsid w:val="44377F8F"/>
    <w:rsid w:val="443C911F"/>
    <w:rsid w:val="4444D3F0"/>
    <w:rsid w:val="445CF33A"/>
    <w:rsid w:val="448A46C2"/>
    <w:rsid w:val="44B27FF8"/>
    <w:rsid w:val="44BA2157"/>
    <w:rsid w:val="44EEB95E"/>
    <w:rsid w:val="44FE0DC3"/>
    <w:rsid w:val="453A6170"/>
    <w:rsid w:val="454DB979"/>
    <w:rsid w:val="4560EDE0"/>
    <w:rsid w:val="45695144"/>
    <w:rsid w:val="456AA969"/>
    <w:rsid w:val="456E2C5E"/>
    <w:rsid w:val="45927AF5"/>
    <w:rsid w:val="45A2D696"/>
    <w:rsid w:val="45B9CF12"/>
    <w:rsid w:val="45BDDEBB"/>
    <w:rsid w:val="45D4CD97"/>
    <w:rsid w:val="45DFAA0E"/>
    <w:rsid w:val="45F84615"/>
    <w:rsid w:val="460F6817"/>
    <w:rsid w:val="46372CF0"/>
    <w:rsid w:val="463F9C69"/>
    <w:rsid w:val="46422956"/>
    <w:rsid w:val="4642744E"/>
    <w:rsid w:val="464329DA"/>
    <w:rsid w:val="4646E3B6"/>
    <w:rsid w:val="4649E11B"/>
    <w:rsid w:val="4672F3B5"/>
    <w:rsid w:val="467CFC9D"/>
    <w:rsid w:val="468444A0"/>
    <w:rsid w:val="46962DA6"/>
    <w:rsid w:val="469FA9F8"/>
    <w:rsid w:val="46AE7CB7"/>
    <w:rsid w:val="46E8C975"/>
    <w:rsid w:val="46EB263A"/>
    <w:rsid w:val="46ECD93C"/>
    <w:rsid w:val="46F15D83"/>
    <w:rsid w:val="46F33F9E"/>
    <w:rsid w:val="476F2BF5"/>
    <w:rsid w:val="47738D66"/>
    <w:rsid w:val="4777F7EB"/>
    <w:rsid w:val="477A9EA7"/>
    <w:rsid w:val="477B5A13"/>
    <w:rsid w:val="478ECD08"/>
    <w:rsid w:val="4795E68F"/>
    <w:rsid w:val="479B8ADD"/>
    <w:rsid w:val="47E8EE98"/>
    <w:rsid w:val="47EBEF6D"/>
    <w:rsid w:val="484C1CF2"/>
    <w:rsid w:val="48632FEE"/>
    <w:rsid w:val="487B4CD7"/>
    <w:rsid w:val="488091AB"/>
    <w:rsid w:val="488F9454"/>
    <w:rsid w:val="48A5C995"/>
    <w:rsid w:val="48C7B87C"/>
    <w:rsid w:val="48ED7BDE"/>
    <w:rsid w:val="48F1783E"/>
    <w:rsid w:val="493BBE1E"/>
    <w:rsid w:val="493C9855"/>
    <w:rsid w:val="49474CF3"/>
    <w:rsid w:val="49493D06"/>
    <w:rsid w:val="496F49F4"/>
    <w:rsid w:val="4974868A"/>
    <w:rsid w:val="499AD2BF"/>
    <w:rsid w:val="49A1982B"/>
    <w:rsid w:val="49B4F84C"/>
    <w:rsid w:val="49C74672"/>
    <w:rsid w:val="49D98B51"/>
    <w:rsid w:val="49EA5E76"/>
    <w:rsid w:val="4A21EF2D"/>
    <w:rsid w:val="4A2E94D2"/>
    <w:rsid w:val="4A44002A"/>
    <w:rsid w:val="4A58455D"/>
    <w:rsid w:val="4A9746D8"/>
    <w:rsid w:val="4A991F32"/>
    <w:rsid w:val="4A9F69C4"/>
    <w:rsid w:val="4AA1C096"/>
    <w:rsid w:val="4AA3B1AB"/>
    <w:rsid w:val="4AAA982E"/>
    <w:rsid w:val="4ACC0A12"/>
    <w:rsid w:val="4AD25DEF"/>
    <w:rsid w:val="4ADB95BE"/>
    <w:rsid w:val="4AF43AD6"/>
    <w:rsid w:val="4B01C7B5"/>
    <w:rsid w:val="4B2CE9E9"/>
    <w:rsid w:val="4B68C920"/>
    <w:rsid w:val="4B72CF4C"/>
    <w:rsid w:val="4B9DC5ED"/>
    <w:rsid w:val="4BAD9331"/>
    <w:rsid w:val="4BB5108F"/>
    <w:rsid w:val="4BBB5FC3"/>
    <w:rsid w:val="4BE64D2B"/>
    <w:rsid w:val="4C030F83"/>
    <w:rsid w:val="4C13FF08"/>
    <w:rsid w:val="4C399E14"/>
    <w:rsid w:val="4C3A8915"/>
    <w:rsid w:val="4C5D99E9"/>
    <w:rsid w:val="4C647822"/>
    <w:rsid w:val="4C8C6E86"/>
    <w:rsid w:val="4CD48B6E"/>
    <w:rsid w:val="4CE468F9"/>
    <w:rsid w:val="4CF72F54"/>
    <w:rsid w:val="4D120F66"/>
    <w:rsid w:val="4D2A65E1"/>
    <w:rsid w:val="4D2BAF2C"/>
    <w:rsid w:val="4D3D1C77"/>
    <w:rsid w:val="4D3DCE41"/>
    <w:rsid w:val="4D5A16A5"/>
    <w:rsid w:val="4D896817"/>
    <w:rsid w:val="4D94D9FE"/>
    <w:rsid w:val="4DB52A03"/>
    <w:rsid w:val="4DC7E641"/>
    <w:rsid w:val="4DD2F976"/>
    <w:rsid w:val="4DD3E725"/>
    <w:rsid w:val="4DD90906"/>
    <w:rsid w:val="4DDF749F"/>
    <w:rsid w:val="4DF4BA9F"/>
    <w:rsid w:val="4E36A510"/>
    <w:rsid w:val="4E3E9EFF"/>
    <w:rsid w:val="4E48B2AF"/>
    <w:rsid w:val="4E685A33"/>
    <w:rsid w:val="4E72B1FA"/>
    <w:rsid w:val="4E8B6661"/>
    <w:rsid w:val="4EA7955D"/>
    <w:rsid w:val="4EAA6241"/>
    <w:rsid w:val="4EC6F8F5"/>
    <w:rsid w:val="4ECEE0FC"/>
    <w:rsid w:val="4ED56AF8"/>
    <w:rsid w:val="4F0BB56E"/>
    <w:rsid w:val="4F50BE5A"/>
    <w:rsid w:val="4F7BE723"/>
    <w:rsid w:val="4F88CE73"/>
    <w:rsid w:val="4F8E41C5"/>
    <w:rsid w:val="4F90FE43"/>
    <w:rsid w:val="4FD52D99"/>
    <w:rsid w:val="4FE00ED6"/>
    <w:rsid w:val="4FE78BE9"/>
    <w:rsid w:val="4FF6A347"/>
    <w:rsid w:val="5006AD91"/>
    <w:rsid w:val="500E1F9E"/>
    <w:rsid w:val="5012BEE6"/>
    <w:rsid w:val="502CF4E5"/>
    <w:rsid w:val="5030F7C8"/>
    <w:rsid w:val="50360D42"/>
    <w:rsid w:val="504BC93F"/>
    <w:rsid w:val="508D051E"/>
    <w:rsid w:val="508ECF18"/>
    <w:rsid w:val="50F5FAD3"/>
    <w:rsid w:val="50F80A37"/>
    <w:rsid w:val="51239887"/>
    <w:rsid w:val="51392D39"/>
    <w:rsid w:val="514F48E8"/>
    <w:rsid w:val="515B4E84"/>
    <w:rsid w:val="51700EA5"/>
    <w:rsid w:val="517C3FE2"/>
    <w:rsid w:val="5180B760"/>
    <w:rsid w:val="518614C7"/>
    <w:rsid w:val="519F80A6"/>
    <w:rsid w:val="51A48742"/>
    <w:rsid w:val="51A4CD4B"/>
    <w:rsid w:val="51D24546"/>
    <w:rsid w:val="5200891D"/>
    <w:rsid w:val="52015600"/>
    <w:rsid w:val="5205BD0D"/>
    <w:rsid w:val="5219097D"/>
    <w:rsid w:val="5231F408"/>
    <w:rsid w:val="524C0A52"/>
    <w:rsid w:val="52555081"/>
    <w:rsid w:val="52766CA4"/>
    <w:rsid w:val="527B1295"/>
    <w:rsid w:val="5287FDFF"/>
    <w:rsid w:val="52D057F9"/>
    <w:rsid w:val="52D8BAFA"/>
    <w:rsid w:val="52E10016"/>
    <w:rsid w:val="52F8BF41"/>
    <w:rsid w:val="531F0B19"/>
    <w:rsid w:val="532E160D"/>
    <w:rsid w:val="53710022"/>
    <w:rsid w:val="53795225"/>
    <w:rsid w:val="537E0B21"/>
    <w:rsid w:val="5380B058"/>
    <w:rsid w:val="53817A13"/>
    <w:rsid w:val="53822C97"/>
    <w:rsid w:val="53A59754"/>
    <w:rsid w:val="53AEC4BB"/>
    <w:rsid w:val="53AF3A45"/>
    <w:rsid w:val="53B0E3CA"/>
    <w:rsid w:val="542A9479"/>
    <w:rsid w:val="543E973D"/>
    <w:rsid w:val="5469D72C"/>
    <w:rsid w:val="54857CFB"/>
    <w:rsid w:val="5492433E"/>
    <w:rsid w:val="549A6F1F"/>
    <w:rsid w:val="54F35D58"/>
    <w:rsid w:val="550B58C9"/>
    <w:rsid w:val="550DD9C7"/>
    <w:rsid w:val="554D3691"/>
    <w:rsid w:val="55684D0E"/>
    <w:rsid w:val="5585562A"/>
    <w:rsid w:val="561349EE"/>
    <w:rsid w:val="56204854"/>
    <w:rsid w:val="5630F668"/>
    <w:rsid w:val="56463C71"/>
    <w:rsid w:val="56534CA0"/>
    <w:rsid w:val="566B2846"/>
    <w:rsid w:val="566EF91B"/>
    <w:rsid w:val="56795706"/>
    <w:rsid w:val="56833A57"/>
    <w:rsid w:val="56CF1EFC"/>
    <w:rsid w:val="56D35687"/>
    <w:rsid w:val="56D5ED0F"/>
    <w:rsid w:val="56F01E6B"/>
    <w:rsid w:val="571226F0"/>
    <w:rsid w:val="5716B24E"/>
    <w:rsid w:val="57291D16"/>
    <w:rsid w:val="57476A06"/>
    <w:rsid w:val="57668851"/>
    <w:rsid w:val="579DCAE4"/>
    <w:rsid w:val="57ACBBEC"/>
    <w:rsid w:val="57CA6001"/>
    <w:rsid w:val="57EC338C"/>
    <w:rsid w:val="57EE3DD6"/>
    <w:rsid w:val="57F7D6AA"/>
    <w:rsid w:val="57F89B73"/>
    <w:rsid w:val="5831BC0C"/>
    <w:rsid w:val="583E75BF"/>
    <w:rsid w:val="584E6507"/>
    <w:rsid w:val="588543AC"/>
    <w:rsid w:val="58868E92"/>
    <w:rsid w:val="58FBC114"/>
    <w:rsid w:val="594AD971"/>
    <w:rsid w:val="594BE84A"/>
    <w:rsid w:val="595A9C05"/>
    <w:rsid w:val="5967F35D"/>
    <w:rsid w:val="5982FEAC"/>
    <w:rsid w:val="59B33C39"/>
    <w:rsid w:val="59CFD085"/>
    <w:rsid w:val="5A0F5874"/>
    <w:rsid w:val="5A18984A"/>
    <w:rsid w:val="5A1B4D2A"/>
    <w:rsid w:val="5A2F2B69"/>
    <w:rsid w:val="5A386E1A"/>
    <w:rsid w:val="5A3C61E6"/>
    <w:rsid w:val="5A51F185"/>
    <w:rsid w:val="5A579E1B"/>
    <w:rsid w:val="5A5C6716"/>
    <w:rsid w:val="5A6A6E04"/>
    <w:rsid w:val="5A6F76F6"/>
    <w:rsid w:val="5A72DD95"/>
    <w:rsid w:val="5A8DB1D6"/>
    <w:rsid w:val="5AA0CFAE"/>
    <w:rsid w:val="5AC2A21F"/>
    <w:rsid w:val="5B0588EB"/>
    <w:rsid w:val="5B12700C"/>
    <w:rsid w:val="5B1EED04"/>
    <w:rsid w:val="5B2FD842"/>
    <w:rsid w:val="5B478A89"/>
    <w:rsid w:val="5B49A988"/>
    <w:rsid w:val="5BC70E02"/>
    <w:rsid w:val="5BCFBDF5"/>
    <w:rsid w:val="5BDC8A0F"/>
    <w:rsid w:val="5BF4F77F"/>
    <w:rsid w:val="5C035C13"/>
    <w:rsid w:val="5C20C352"/>
    <w:rsid w:val="5C293901"/>
    <w:rsid w:val="5C4632EA"/>
    <w:rsid w:val="5C630BB1"/>
    <w:rsid w:val="5C869457"/>
    <w:rsid w:val="5CBB4693"/>
    <w:rsid w:val="5CF4B3B3"/>
    <w:rsid w:val="5CFE1AE7"/>
    <w:rsid w:val="5D00FDFD"/>
    <w:rsid w:val="5D0D636F"/>
    <w:rsid w:val="5D10F8A3"/>
    <w:rsid w:val="5D29C935"/>
    <w:rsid w:val="5D47BD48"/>
    <w:rsid w:val="5D5BBD73"/>
    <w:rsid w:val="5D6C21BF"/>
    <w:rsid w:val="5D6D37EC"/>
    <w:rsid w:val="5D809E08"/>
    <w:rsid w:val="5D9766E7"/>
    <w:rsid w:val="5DA0FF03"/>
    <w:rsid w:val="5DA7FA88"/>
    <w:rsid w:val="5DBC6762"/>
    <w:rsid w:val="5DBE6569"/>
    <w:rsid w:val="5DC80B66"/>
    <w:rsid w:val="5DD60E02"/>
    <w:rsid w:val="5DDCA5E7"/>
    <w:rsid w:val="5DEADC9B"/>
    <w:rsid w:val="5DF90E44"/>
    <w:rsid w:val="5EACDD1D"/>
    <w:rsid w:val="5EB494C6"/>
    <w:rsid w:val="5EE263B8"/>
    <w:rsid w:val="5EE5BDDD"/>
    <w:rsid w:val="5EEC2765"/>
    <w:rsid w:val="5F05A563"/>
    <w:rsid w:val="5F48CC4A"/>
    <w:rsid w:val="5F53E2D2"/>
    <w:rsid w:val="5F5C2CC3"/>
    <w:rsid w:val="5F8F0221"/>
    <w:rsid w:val="5F9A201A"/>
    <w:rsid w:val="5FDB9379"/>
    <w:rsid w:val="6005EFB2"/>
    <w:rsid w:val="60075F38"/>
    <w:rsid w:val="60422DBD"/>
    <w:rsid w:val="60484F44"/>
    <w:rsid w:val="6058FDDB"/>
    <w:rsid w:val="607E2F0D"/>
    <w:rsid w:val="608B0700"/>
    <w:rsid w:val="60966CA2"/>
    <w:rsid w:val="6096AC81"/>
    <w:rsid w:val="60A3FF90"/>
    <w:rsid w:val="60D75595"/>
    <w:rsid w:val="6109C2C2"/>
    <w:rsid w:val="612DD079"/>
    <w:rsid w:val="613F6613"/>
    <w:rsid w:val="614C92EE"/>
    <w:rsid w:val="6151F906"/>
    <w:rsid w:val="6155F19F"/>
    <w:rsid w:val="618ED639"/>
    <w:rsid w:val="6192D5F6"/>
    <w:rsid w:val="6194C9B3"/>
    <w:rsid w:val="61DEB308"/>
    <w:rsid w:val="622221A2"/>
    <w:rsid w:val="62379B8A"/>
    <w:rsid w:val="623BD73D"/>
    <w:rsid w:val="623E2183"/>
    <w:rsid w:val="62400354"/>
    <w:rsid w:val="62453BB1"/>
    <w:rsid w:val="625A6255"/>
    <w:rsid w:val="628BD984"/>
    <w:rsid w:val="62A7DBAE"/>
    <w:rsid w:val="62B0F8E7"/>
    <w:rsid w:val="62B59699"/>
    <w:rsid w:val="62CCDD9A"/>
    <w:rsid w:val="62CE5066"/>
    <w:rsid w:val="62F5C9E9"/>
    <w:rsid w:val="63055F19"/>
    <w:rsid w:val="630AE0DC"/>
    <w:rsid w:val="63100B58"/>
    <w:rsid w:val="6326C85E"/>
    <w:rsid w:val="63338ADC"/>
    <w:rsid w:val="633485A6"/>
    <w:rsid w:val="634F29B4"/>
    <w:rsid w:val="636EE0BE"/>
    <w:rsid w:val="63B63274"/>
    <w:rsid w:val="63BF65DE"/>
    <w:rsid w:val="63C87AD9"/>
    <w:rsid w:val="63E73992"/>
    <w:rsid w:val="640D0EF7"/>
    <w:rsid w:val="6419A243"/>
    <w:rsid w:val="64212178"/>
    <w:rsid w:val="64273038"/>
    <w:rsid w:val="64347612"/>
    <w:rsid w:val="644BF353"/>
    <w:rsid w:val="64648484"/>
    <w:rsid w:val="646A42FB"/>
    <w:rsid w:val="6475F478"/>
    <w:rsid w:val="648E9D74"/>
    <w:rsid w:val="64986D55"/>
    <w:rsid w:val="64AE270D"/>
    <w:rsid w:val="64D264E6"/>
    <w:rsid w:val="64D4A5C6"/>
    <w:rsid w:val="64D7EA95"/>
    <w:rsid w:val="64FA8202"/>
    <w:rsid w:val="654A9C40"/>
    <w:rsid w:val="6551428A"/>
    <w:rsid w:val="65518113"/>
    <w:rsid w:val="6565BC7D"/>
    <w:rsid w:val="6577CF05"/>
    <w:rsid w:val="657DA41A"/>
    <w:rsid w:val="659E5E40"/>
    <w:rsid w:val="65A5F8D7"/>
    <w:rsid w:val="65A9DAB2"/>
    <w:rsid w:val="65C5F160"/>
    <w:rsid w:val="65E88164"/>
    <w:rsid w:val="65F7C2B9"/>
    <w:rsid w:val="65F9F775"/>
    <w:rsid w:val="660AC419"/>
    <w:rsid w:val="660B01EE"/>
    <w:rsid w:val="66294DB2"/>
    <w:rsid w:val="6636A581"/>
    <w:rsid w:val="663E9D02"/>
    <w:rsid w:val="664DB3AA"/>
    <w:rsid w:val="6656C8F6"/>
    <w:rsid w:val="666156BB"/>
    <w:rsid w:val="6664F469"/>
    <w:rsid w:val="6679488E"/>
    <w:rsid w:val="667CAA74"/>
    <w:rsid w:val="66A02483"/>
    <w:rsid w:val="66A931C3"/>
    <w:rsid w:val="66E4E961"/>
    <w:rsid w:val="6704BDD5"/>
    <w:rsid w:val="670E0292"/>
    <w:rsid w:val="67365963"/>
    <w:rsid w:val="67730513"/>
    <w:rsid w:val="67816A8E"/>
    <w:rsid w:val="678A4B76"/>
    <w:rsid w:val="67A20C4F"/>
    <w:rsid w:val="67AA743E"/>
    <w:rsid w:val="67D9A715"/>
    <w:rsid w:val="67EFFA69"/>
    <w:rsid w:val="680F1F34"/>
    <w:rsid w:val="684C7DC8"/>
    <w:rsid w:val="686F64D6"/>
    <w:rsid w:val="68A84748"/>
    <w:rsid w:val="68AE48F2"/>
    <w:rsid w:val="68B9F702"/>
    <w:rsid w:val="68C5CB0F"/>
    <w:rsid w:val="68C5CC5B"/>
    <w:rsid w:val="68C6B49D"/>
    <w:rsid w:val="68DBFD7F"/>
    <w:rsid w:val="68DCA96D"/>
    <w:rsid w:val="690CE80F"/>
    <w:rsid w:val="691CFB72"/>
    <w:rsid w:val="69662224"/>
    <w:rsid w:val="69989F19"/>
    <w:rsid w:val="699D6A6F"/>
    <w:rsid w:val="69B00D2B"/>
    <w:rsid w:val="69B4D494"/>
    <w:rsid w:val="69EB378F"/>
    <w:rsid w:val="6A002B57"/>
    <w:rsid w:val="6A063CEF"/>
    <w:rsid w:val="6A090E1C"/>
    <w:rsid w:val="6A0ABDDA"/>
    <w:rsid w:val="6A0B868A"/>
    <w:rsid w:val="6A1D621D"/>
    <w:rsid w:val="6A3C4CD6"/>
    <w:rsid w:val="6A53DDCE"/>
    <w:rsid w:val="6A5BCA70"/>
    <w:rsid w:val="6A651B24"/>
    <w:rsid w:val="6A655DB2"/>
    <w:rsid w:val="6A7DD884"/>
    <w:rsid w:val="6A81ECE2"/>
    <w:rsid w:val="6A887DE8"/>
    <w:rsid w:val="6AA42704"/>
    <w:rsid w:val="6ACC4E3B"/>
    <w:rsid w:val="6B57AF85"/>
    <w:rsid w:val="6B5A79A6"/>
    <w:rsid w:val="6B6659A8"/>
    <w:rsid w:val="6B731B93"/>
    <w:rsid w:val="6B7AFD1F"/>
    <w:rsid w:val="6BBF9BBC"/>
    <w:rsid w:val="6BE5B91D"/>
    <w:rsid w:val="6BF85FD3"/>
    <w:rsid w:val="6C32E790"/>
    <w:rsid w:val="6C3397E4"/>
    <w:rsid w:val="6C364FAF"/>
    <w:rsid w:val="6C64760A"/>
    <w:rsid w:val="6C94F787"/>
    <w:rsid w:val="6CA7F504"/>
    <w:rsid w:val="6CB7D86E"/>
    <w:rsid w:val="6CE325A9"/>
    <w:rsid w:val="6D2F2DBB"/>
    <w:rsid w:val="6D3AFECB"/>
    <w:rsid w:val="6D46C646"/>
    <w:rsid w:val="6D564AC7"/>
    <w:rsid w:val="6DA65FBF"/>
    <w:rsid w:val="6DE7488B"/>
    <w:rsid w:val="6DE83DDC"/>
    <w:rsid w:val="6DE9A09F"/>
    <w:rsid w:val="6DFC6082"/>
    <w:rsid w:val="6E04806E"/>
    <w:rsid w:val="6E4651CC"/>
    <w:rsid w:val="6E811C7E"/>
    <w:rsid w:val="6EC0ACF9"/>
    <w:rsid w:val="6EC0CCCB"/>
    <w:rsid w:val="6ED280C7"/>
    <w:rsid w:val="6EEF7A36"/>
    <w:rsid w:val="6EFCA32E"/>
    <w:rsid w:val="6F098662"/>
    <w:rsid w:val="6F0AC31C"/>
    <w:rsid w:val="6F1561A7"/>
    <w:rsid w:val="6F4E3B59"/>
    <w:rsid w:val="6F782A7A"/>
    <w:rsid w:val="6F9C2D13"/>
    <w:rsid w:val="6FC0AEF3"/>
    <w:rsid w:val="6FC3778B"/>
    <w:rsid w:val="6FDC3C67"/>
    <w:rsid w:val="6FF22D77"/>
    <w:rsid w:val="70067E2F"/>
    <w:rsid w:val="701076B6"/>
    <w:rsid w:val="701EE2E0"/>
    <w:rsid w:val="7040CA57"/>
    <w:rsid w:val="705485F8"/>
    <w:rsid w:val="7059E996"/>
    <w:rsid w:val="705D5E67"/>
    <w:rsid w:val="7062110D"/>
    <w:rsid w:val="7063E0D7"/>
    <w:rsid w:val="706BE3E1"/>
    <w:rsid w:val="7076BE86"/>
    <w:rsid w:val="708607B8"/>
    <w:rsid w:val="70967D49"/>
    <w:rsid w:val="70B764E3"/>
    <w:rsid w:val="70B8C18D"/>
    <w:rsid w:val="70BB635D"/>
    <w:rsid w:val="70EA93ED"/>
    <w:rsid w:val="70EB1188"/>
    <w:rsid w:val="7114AA56"/>
    <w:rsid w:val="713D1C98"/>
    <w:rsid w:val="7148C5CB"/>
    <w:rsid w:val="715F9C83"/>
    <w:rsid w:val="7166CD1C"/>
    <w:rsid w:val="7176FC22"/>
    <w:rsid w:val="7178B431"/>
    <w:rsid w:val="717F4B7C"/>
    <w:rsid w:val="719C3E43"/>
    <w:rsid w:val="71A5D78E"/>
    <w:rsid w:val="71A7E52A"/>
    <w:rsid w:val="71CD9AC4"/>
    <w:rsid w:val="71F7021A"/>
    <w:rsid w:val="720D3238"/>
    <w:rsid w:val="721EBE44"/>
    <w:rsid w:val="72244713"/>
    <w:rsid w:val="7230774C"/>
    <w:rsid w:val="72395F4D"/>
    <w:rsid w:val="724722D5"/>
    <w:rsid w:val="7257822B"/>
    <w:rsid w:val="726804E5"/>
    <w:rsid w:val="726A4015"/>
    <w:rsid w:val="7279783C"/>
    <w:rsid w:val="727E0B33"/>
    <w:rsid w:val="727F4115"/>
    <w:rsid w:val="727FD3F7"/>
    <w:rsid w:val="72B68363"/>
    <w:rsid w:val="72CCBF92"/>
    <w:rsid w:val="72E51E5E"/>
    <w:rsid w:val="72FCFF58"/>
    <w:rsid w:val="732672DA"/>
    <w:rsid w:val="734A7B24"/>
    <w:rsid w:val="734CC924"/>
    <w:rsid w:val="736C98ED"/>
    <w:rsid w:val="736F0CB0"/>
    <w:rsid w:val="737B47BC"/>
    <w:rsid w:val="737DF418"/>
    <w:rsid w:val="73897CFE"/>
    <w:rsid w:val="73967676"/>
    <w:rsid w:val="739B065F"/>
    <w:rsid w:val="73A730B8"/>
    <w:rsid w:val="73B3F48F"/>
    <w:rsid w:val="73C03A1F"/>
    <w:rsid w:val="73C304E1"/>
    <w:rsid w:val="73E9B977"/>
    <w:rsid w:val="73EF377B"/>
    <w:rsid w:val="73F51A30"/>
    <w:rsid w:val="7424E657"/>
    <w:rsid w:val="745BF050"/>
    <w:rsid w:val="747201F5"/>
    <w:rsid w:val="74836977"/>
    <w:rsid w:val="749892F2"/>
    <w:rsid w:val="74BD02EC"/>
    <w:rsid w:val="74BF44F6"/>
    <w:rsid w:val="74C3A7C1"/>
    <w:rsid w:val="74E089FE"/>
    <w:rsid w:val="750C22C0"/>
    <w:rsid w:val="7516F2CC"/>
    <w:rsid w:val="751E49AB"/>
    <w:rsid w:val="752723D3"/>
    <w:rsid w:val="7566BB97"/>
    <w:rsid w:val="7573BA96"/>
    <w:rsid w:val="757892CA"/>
    <w:rsid w:val="758A2443"/>
    <w:rsid w:val="75A4BB78"/>
    <w:rsid w:val="75ABEE56"/>
    <w:rsid w:val="75C2C403"/>
    <w:rsid w:val="75D6366D"/>
    <w:rsid w:val="75F57958"/>
    <w:rsid w:val="762DE229"/>
    <w:rsid w:val="762E3D73"/>
    <w:rsid w:val="76403687"/>
    <w:rsid w:val="7641566D"/>
    <w:rsid w:val="765C1675"/>
    <w:rsid w:val="76614259"/>
    <w:rsid w:val="768030EC"/>
    <w:rsid w:val="769FE764"/>
    <w:rsid w:val="76B205CD"/>
    <w:rsid w:val="76CE553B"/>
    <w:rsid w:val="76DA42A0"/>
    <w:rsid w:val="76FFC930"/>
    <w:rsid w:val="770B69B1"/>
    <w:rsid w:val="77465D05"/>
    <w:rsid w:val="77507592"/>
    <w:rsid w:val="77548308"/>
    <w:rsid w:val="77810E48"/>
    <w:rsid w:val="7784AB12"/>
    <w:rsid w:val="77A5E8DC"/>
    <w:rsid w:val="77AD354D"/>
    <w:rsid w:val="77B2F303"/>
    <w:rsid w:val="77CB4673"/>
    <w:rsid w:val="77E862E2"/>
    <w:rsid w:val="77F053AC"/>
    <w:rsid w:val="7807DDDE"/>
    <w:rsid w:val="780FAFE7"/>
    <w:rsid w:val="78171FB2"/>
    <w:rsid w:val="7868BE73"/>
    <w:rsid w:val="786973E5"/>
    <w:rsid w:val="786B6F26"/>
    <w:rsid w:val="78AB0D29"/>
    <w:rsid w:val="78B22C46"/>
    <w:rsid w:val="78B84523"/>
    <w:rsid w:val="78C40E65"/>
    <w:rsid w:val="78C53D30"/>
    <w:rsid w:val="78D51D2F"/>
    <w:rsid w:val="78DC255E"/>
    <w:rsid w:val="78DC4A37"/>
    <w:rsid w:val="78E8266A"/>
    <w:rsid w:val="7906DD2C"/>
    <w:rsid w:val="7909A720"/>
    <w:rsid w:val="790F249F"/>
    <w:rsid w:val="79507B57"/>
    <w:rsid w:val="797EFC5B"/>
    <w:rsid w:val="7981CC6D"/>
    <w:rsid w:val="79873480"/>
    <w:rsid w:val="79A006AE"/>
    <w:rsid w:val="79CBD5A9"/>
    <w:rsid w:val="7A018147"/>
    <w:rsid w:val="7A25F067"/>
    <w:rsid w:val="7A5E0720"/>
    <w:rsid w:val="7A745177"/>
    <w:rsid w:val="7A779E74"/>
    <w:rsid w:val="7AA454AD"/>
    <w:rsid w:val="7AA59FF2"/>
    <w:rsid w:val="7AB56F71"/>
    <w:rsid w:val="7AC2CCEF"/>
    <w:rsid w:val="7AD93C0A"/>
    <w:rsid w:val="7ADBE4E5"/>
    <w:rsid w:val="7AEF2669"/>
    <w:rsid w:val="7B174396"/>
    <w:rsid w:val="7B232185"/>
    <w:rsid w:val="7B33EB9D"/>
    <w:rsid w:val="7B3EEB99"/>
    <w:rsid w:val="7B63F051"/>
    <w:rsid w:val="7B6CC81E"/>
    <w:rsid w:val="7B7A396F"/>
    <w:rsid w:val="7B91FF33"/>
    <w:rsid w:val="7B991DA6"/>
    <w:rsid w:val="7B9F8C3F"/>
    <w:rsid w:val="7BAA8245"/>
    <w:rsid w:val="7BB66C60"/>
    <w:rsid w:val="7BC35AAA"/>
    <w:rsid w:val="7BD9580F"/>
    <w:rsid w:val="7BE4DCD5"/>
    <w:rsid w:val="7BF977EB"/>
    <w:rsid w:val="7C218DC8"/>
    <w:rsid w:val="7C34BB1E"/>
    <w:rsid w:val="7C4A0F00"/>
    <w:rsid w:val="7C52D995"/>
    <w:rsid w:val="7C602F81"/>
    <w:rsid w:val="7C605AF5"/>
    <w:rsid w:val="7C911230"/>
    <w:rsid w:val="7C9915D7"/>
    <w:rsid w:val="7CA15CF0"/>
    <w:rsid w:val="7CB4FFDD"/>
    <w:rsid w:val="7CB7292B"/>
    <w:rsid w:val="7CBE7A6B"/>
    <w:rsid w:val="7CF53999"/>
    <w:rsid w:val="7D11406D"/>
    <w:rsid w:val="7D17B2BA"/>
    <w:rsid w:val="7D2374F1"/>
    <w:rsid w:val="7D4966E2"/>
    <w:rsid w:val="7D4ECC5C"/>
    <w:rsid w:val="7D5CF67F"/>
    <w:rsid w:val="7D604BC4"/>
    <w:rsid w:val="7D7153B1"/>
    <w:rsid w:val="7D73CD61"/>
    <w:rsid w:val="7D8192B8"/>
    <w:rsid w:val="7D88D99B"/>
    <w:rsid w:val="7DA17DB3"/>
    <w:rsid w:val="7DBC196E"/>
    <w:rsid w:val="7DD23B3C"/>
    <w:rsid w:val="7E1762E2"/>
    <w:rsid w:val="7E1785D3"/>
    <w:rsid w:val="7E1EE58C"/>
    <w:rsid w:val="7E43606F"/>
    <w:rsid w:val="7E4F4EA1"/>
    <w:rsid w:val="7E547112"/>
    <w:rsid w:val="7E6675E7"/>
    <w:rsid w:val="7E96A63F"/>
    <w:rsid w:val="7E9FE36E"/>
    <w:rsid w:val="7EAE8852"/>
    <w:rsid w:val="7EB5EA80"/>
    <w:rsid w:val="7EC7E1E6"/>
    <w:rsid w:val="7ECE662F"/>
    <w:rsid w:val="7ECEE262"/>
    <w:rsid w:val="7ED8B9EC"/>
    <w:rsid w:val="7EDB0489"/>
    <w:rsid w:val="7EE60A85"/>
    <w:rsid w:val="7EEB839A"/>
    <w:rsid w:val="7EED62D3"/>
    <w:rsid w:val="7F0BA356"/>
    <w:rsid w:val="7F0CA9C1"/>
    <w:rsid w:val="7F1DD8BA"/>
    <w:rsid w:val="7F1FFEA9"/>
    <w:rsid w:val="7F311AF7"/>
    <w:rsid w:val="7F5E68F0"/>
    <w:rsid w:val="7F637F18"/>
    <w:rsid w:val="7F64D346"/>
    <w:rsid w:val="7F8369C4"/>
    <w:rsid w:val="7F85F4CB"/>
    <w:rsid w:val="7F872676"/>
    <w:rsid w:val="7F96D0F7"/>
    <w:rsid w:val="7FA06AA1"/>
    <w:rsid w:val="7FA0D5A3"/>
    <w:rsid w:val="7FB06728"/>
    <w:rsid w:val="7FE12DAB"/>
    <w:rsid w:val="7FFEC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205"/>
  <w15:chartTrackingRefBased/>
  <w15:docId w15:val="{4780FCBB-EB7A-4BA7-B804-8377C00A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3710C"/>
    <w:pPr>
      <w:keepNext/>
      <w:keepLines/>
      <w:numPr>
        <w:numId w:val="4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93710C"/>
    <w:pPr>
      <w:keepNext/>
      <w:keepLines/>
      <w:numPr>
        <w:ilvl w:val="1"/>
        <w:numId w:val="4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93710C"/>
    <w:pPr>
      <w:keepNext/>
      <w:keepLines/>
      <w:numPr>
        <w:ilvl w:val="2"/>
        <w:numId w:val="41"/>
      </w:numPr>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3710C"/>
    <w:pPr>
      <w:keepNext/>
      <w:keepLines/>
      <w:numPr>
        <w:ilvl w:val="3"/>
        <w:numId w:val="41"/>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3710C"/>
    <w:pPr>
      <w:keepNext/>
      <w:keepLines/>
      <w:numPr>
        <w:ilvl w:val="4"/>
        <w:numId w:val="41"/>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3710C"/>
    <w:pPr>
      <w:keepNext/>
      <w:keepLines/>
      <w:numPr>
        <w:ilvl w:val="5"/>
        <w:numId w:val="41"/>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3710C"/>
    <w:pPr>
      <w:keepNext/>
      <w:keepLines/>
      <w:numPr>
        <w:ilvl w:val="6"/>
        <w:numId w:val="41"/>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3710C"/>
    <w:pPr>
      <w:keepNext/>
      <w:keepLines/>
      <w:numPr>
        <w:ilvl w:val="7"/>
        <w:numId w:val="41"/>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3710C"/>
    <w:pPr>
      <w:keepNext/>
      <w:keepLines/>
      <w:numPr>
        <w:ilvl w:val="8"/>
        <w:numId w:val="41"/>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71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9371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93710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3710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3710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3710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3710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3710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3710C"/>
    <w:rPr>
      <w:rFonts w:eastAsiaTheme="majorEastAsia" w:cstheme="majorBidi"/>
      <w:color w:val="272727" w:themeColor="text1" w:themeTint="D8"/>
    </w:rPr>
  </w:style>
  <w:style w:type="paragraph" w:styleId="Nzev">
    <w:name w:val="Title"/>
    <w:basedOn w:val="Normln"/>
    <w:next w:val="Normln"/>
    <w:link w:val="NzevChar"/>
    <w:uiPriority w:val="10"/>
    <w:qFormat/>
    <w:rsid w:val="00937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3710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3710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3710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3710C"/>
    <w:pPr>
      <w:spacing w:before="160"/>
      <w:jc w:val="center"/>
    </w:pPr>
    <w:rPr>
      <w:i/>
      <w:iCs/>
      <w:color w:val="404040" w:themeColor="text1" w:themeTint="BF"/>
    </w:rPr>
  </w:style>
  <w:style w:type="character" w:customStyle="1" w:styleId="CittChar">
    <w:name w:val="Citát Char"/>
    <w:basedOn w:val="Standardnpsmoodstavce"/>
    <w:link w:val="Citt"/>
    <w:uiPriority w:val="29"/>
    <w:rsid w:val="0093710C"/>
    <w:rPr>
      <w:i/>
      <w:iCs/>
      <w:color w:val="404040" w:themeColor="text1" w:themeTint="BF"/>
    </w:rPr>
  </w:style>
  <w:style w:type="paragraph" w:styleId="Odstavecseseznamem">
    <w:name w:val="List Paragraph"/>
    <w:basedOn w:val="Normln"/>
    <w:uiPriority w:val="34"/>
    <w:qFormat/>
    <w:rsid w:val="0093710C"/>
    <w:pPr>
      <w:ind w:left="720"/>
      <w:contextualSpacing/>
    </w:pPr>
  </w:style>
  <w:style w:type="character" w:styleId="Zdraznnintenzivn">
    <w:name w:val="Intense Emphasis"/>
    <w:basedOn w:val="Standardnpsmoodstavce"/>
    <w:uiPriority w:val="21"/>
    <w:qFormat/>
    <w:rsid w:val="0093710C"/>
    <w:rPr>
      <w:i/>
      <w:iCs/>
      <w:color w:val="0F4761" w:themeColor="accent1" w:themeShade="BF"/>
    </w:rPr>
  </w:style>
  <w:style w:type="paragraph" w:styleId="Vrazncitt">
    <w:name w:val="Intense Quote"/>
    <w:basedOn w:val="Normln"/>
    <w:next w:val="Normln"/>
    <w:link w:val="VrazncittChar"/>
    <w:uiPriority w:val="30"/>
    <w:qFormat/>
    <w:rsid w:val="00937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3710C"/>
    <w:rPr>
      <w:i/>
      <w:iCs/>
      <w:color w:val="0F4761" w:themeColor="accent1" w:themeShade="BF"/>
    </w:rPr>
  </w:style>
  <w:style w:type="character" w:styleId="Odkazintenzivn">
    <w:name w:val="Intense Reference"/>
    <w:basedOn w:val="Standardnpsmoodstavce"/>
    <w:uiPriority w:val="32"/>
    <w:qFormat/>
    <w:rsid w:val="0093710C"/>
    <w:rPr>
      <w:b/>
      <w:bCs/>
      <w:smallCaps/>
      <w:color w:val="0F4761" w:themeColor="accent1" w:themeShade="BF"/>
      <w:spacing w:val="5"/>
    </w:rPr>
  </w:style>
  <w:style w:type="paragraph" w:styleId="Revize">
    <w:name w:val="Revision"/>
    <w:hidden/>
    <w:uiPriority w:val="99"/>
    <w:semiHidden/>
    <w:rsid w:val="00CB7193"/>
    <w:pPr>
      <w:spacing w:after="0" w:line="240" w:lineRule="auto"/>
    </w:p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254B33"/>
    <w:rPr>
      <w:b/>
      <w:bCs/>
    </w:rPr>
  </w:style>
  <w:style w:type="character" w:customStyle="1" w:styleId="PedmtkomenteChar">
    <w:name w:val="Předmět komentáře Char"/>
    <w:basedOn w:val="TextkomenteChar"/>
    <w:link w:val="Pedmtkomente"/>
    <w:uiPriority w:val="99"/>
    <w:semiHidden/>
    <w:rsid w:val="00254B33"/>
    <w:rPr>
      <w:b/>
      <w:bCs/>
      <w:sz w:val="20"/>
      <w:szCs w:val="20"/>
    </w:rPr>
  </w:style>
  <w:style w:type="character" w:styleId="Hypertextovodkaz">
    <w:name w:val="Hyperlink"/>
    <w:basedOn w:val="Standardnpsmoodstavce"/>
    <w:uiPriority w:val="99"/>
    <w:unhideWhenUsed/>
    <w:rsid w:val="420EEE44"/>
    <w:rPr>
      <w:color w:val="467886"/>
      <w:u w:val="single"/>
    </w:rPr>
  </w:style>
  <w:style w:type="character" w:styleId="Nevyeenzmnka">
    <w:name w:val="Unresolved Mention"/>
    <w:basedOn w:val="Standardnpsmoodstavce"/>
    <w:uiPriority w:val="99"/>
    <w:semiHidden/>
    <w:unhideWhenUsed/>
    <w:rsid w:val="00DA3A6D"/>
    <w:rPr>
      <w:color w:val="605E5C"/>
      <w:shd w:val="clear" w:color="auto" w:fill="E1DFDD"/>
    </w:rPr>
  </w:style>
  <w:style w:type="character" w:styleId="Sledovanodkaz">
    <w:name w:val="FollowedHyperlink"/>
    <w:basedOn w:val="Standardnpsmoodstavce"/>
    <w:uiPriority w:val="99"/>
    <w:semiHidden/>
    <w:unhideWhenUsed/>
    <w:rsid w:val="002A5D33"/>
    <w:rPr>
      <w:color w:val="96607D" w:themeColor="followedHyperlink"/>
      <w:u w:val="single"/>
    </w:rPr>
  </w:style>
  <w:style w:type="paragraph" w:styleId="Bezmezer">
    <w:name w:val="No Spacing"/>
    <w:uiPriority w:val="1"/>
    <w:qFormat/>
    <w:rsid w:val="00B70C15"/>
    <w:pPr>
      <w:spacing w:after="0" w:line="240" w:lineRule="auto"/>
    </w:pPr>
  </w:style>
  <w:style w:type="paragraph" w:styleId="Nadpisobsahu">
    <w:name w:val="TOC Heading"/>
    <w:basedOn w:val="Nadpis1"/>
    <w:next w:val="Normln"/>
    <w:uiPriority w:val="39"/>
    <w:unhideWhenUsed/>
    <w:qFormat/>
    <w:rsid w:val="00FC2518"/>
    <w:pPr>
      <w:numPr>
        <w:numId w:val="0"/>
      </w:numPr>
      <w:spacing w:before="240" w:after="0" w:line="259" w:lineRule="auto"/>
      <w:outlineLvl w:val="9"/>
    </w:pPr>
    <w:rPr>
      <w:kern w:val="0"/>
      <w:sz w:val="32"/>
      <w:szCs w:val="32"/>
      <w:lang w:eastAsia="cs-CZ"/>
      <w14:ligatures w14:val="none"/>
    </w:rPr>
  </w:style>
  <w:style w:type="paragraph" w:styleId="Obsah1">
    <w:name w:val="toc 1"/>
    <w:basedOn w:val="Normln"/>
    <w:next w:val="Normln"/>
    <w:autoRedefine/>
    <w:uiPriority w:val="39"/>
    <w:unhideWhenUsed/>
    <w:rsid w:val="00FC2518"/>
    <w:pPr>
      <w:spacing w:after="100"/>
    </w:pPr>
  </w:style>
  <w:style w:type="paragraph" w:styleId="Obsah2">
    <w:name w:val="toc 2"/>
    <w:basedOn w:val="Normln"/>
    <w:next w:val="Normln"/>
    <w:autoRedefine/>
    <w:uiPriority w:val="39"/>
    <w:unhideWhenUsed/>
    <w:rsid w:val="00FC2518"/>
    <w:pPr>
      <w:spacing w:after="100"/>
      <w:ind w:left="240"/>
    </w:pPr>
  </w:style>
  <w:style w:type="paragraph" w:styleId="Obsah3">
    <w:name w:val="toc 3"/>
    <w:basedOn w:val="Normln"/>
    <w:next w:val="Normln"/>
    <w:autoRedefine/>
    <w:uiPriority w:val="39"/>
    <w:unhideWhenUsed/>
    <w:rsid w:val="009F2277"/>
    <w:pPr>
      <w:spacing w:after="100"/>
      <w:ind w:left="480"/>
    </w:pPr>
  </w:style>
  <w:style w:type="paragraph" w:styleId="Normlnweb">
    <w:name w:val="Normal (Web)"/>
    <w:basedOn w:val="Normln"/>
    <w:uiPriority w:val="99"/>
    <w:semiHidden/>
    <w:unhideWhenUsed/>
    <w:rsid w:val="00982BC5"/>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982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olidi.cz/cs/2004-500" TargetMode="External"/><Relationship Id="rId18" Type="http://schemas.openxmlformats.org/officeDocument/2006/relationships/hyperlink" Target="https://www.zakonyprolidi.cz/cs/2004-561" TargetMode="External"/><Relationship Id="rId26" Type="http://schemas.openxmlformats.org/officeDocument/2006/relationships/hyperlink" Target="https://www.zakonyprolidi.cz/cs/2004-561" TargetMode="External"/><Relationship Id="rId39" Type="http://schemas.openxmlformats.org/officeDocument/2006/relationships/hyperlink" Target="https://www.zakonyprolidi.cz/cs/2004-561" TargetMode="External"/><Relationship Id="rId21" Type="http://schemas.openxmlformats.org/officeDocument/2006/relationships/hyperlink" Target="https://www.zakonyprolidi.cz/cs/2004-561" TargetMode="External"/><Relationship Id="rId34" Type="http://schemas.openxmlformats.org/officeDocument/2006/relationships/hyperlink" Target="https://www.zakonyprolidi.cz/cs/2004-561" TargetMode="External"/><Relationship Id="rId42" Type="http://schemas.openxmlformats.org/officeDocument/2006/relationships/hyperlink" Target="https://www.zakonyprolidi.cz/cs/2004-563" TargetMode="Externa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zakonyprolidi.cz/cs/2004-561" TargetMode="External"/><Relationship Id="rId29" Type="http://schemas.openxmlformats.org/officeDocument/2006/relationships/hyperlink" Target="https://www.zakonyprolidi.cz/cs/2004-5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konyprolidi.cz/cs/2004-561" TargetMode="External"/><Relationship Id="rId24" Type="http://schemas.openxmlformats.org/officeDocument/2006/relationships/hyperlink" Target="https://www.zakonyprolidi.cz/cs/2004-561" TargetMode="External"/><Relationship Id="rId32" Type="http://schemas.openxmlformats.org/officeDocument/2006/relationships/hyperlink" Target="https://www.zakonyprolidi.cz/cs/2004-563" TargetMode="External"/><Relationship Id="rId37" Type="http://schemas.openxmlformats.org/officeDocument/2006/relationships/hyperlink" Target="https://www.zakonyprolidi.cz/cs/2004-561" TargetMode="External"/><Relationship Id="rId40" Type="http://schemas.openxmlformats.org/officeDocument/2006/relationships/hyperlink" Target="https://www.zakonyprolidi.cz/cs/2004-561"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zakonyprolidi.cz/cs/2004-561" TargetMode="External"/><Relationship Id="rId23" Type="http://schemas.openxmlformats.org/officeDocument/2006/relationships/hyperlink" Target="https://www.zakonyprolidi.cz/cs/2004-561" TargetMode="External"/><Relationship Id="rId28" Type="http://schemas.openxmlformats.org/officeDocument/2006/relationships/hyperlink" Target="https://www.zakonyprolidi.cz/cs/2004-561" TargetMode="External"/><Relationship Id="rId36" Type="http://schemas.openxmlformats.org/officeDocument/2006/relationships/hyperlink" Target="https://www.zakonyprolidi.cz/cs/2004-561" TargetMode="External"/><Relationship Id="rId10" Type="http://schemas.openxmlformats.org/officeDocument/2006/relationships/hyperlink" Target="https://www.zakonyprolidi.cz/cs/2004-561" TargetMode="External"/><Relationship Id="rId19" Type="http://schemas.openxmlformats.org/officeDocument/2006/relationships/hyperlink" Target="https://www.zakonyprolidi.cz/cs/2004-561" TargetMode="External"/><Relationship Id="rId31" Type="http://schemas.openxmlformats.org/officeDocument/2006/relationships/hyperlink" Target="https://www.zakonyprolidi.cz/cs/2004-563" TargetMode="External"/><Relationship Id="rId44" Type="http://schemas.openxmlformats.org/officeDocument/2006/relationships/hyperlink" Target="https://edu.gov.cz/reformy/odkladova-novela-skolskeho-zakona/?utm_source=chatgpt.com" TargetMode="External"/><Relationship Id="rId4" Type="http://schemas.openxmlformats.org/officeDocument/2006/relationships/customXml" Target="../customXml/item4.xml"/><Relationship Id="rId9" Type="http://schemas.openxmlformats.org/officeDocument/2006/relationships/hyperlink" Target="https://www.zakonyprolidi.cz/cs/1999-306" TargetMode="External"/><Relationship Id="rId14" Type="http://schemas.openxmlformats.org/officeDocument/2006/relationships/hyperlink" Target="https://www.zakonyprolidi.cz/cs/1999-306/zneni-20160901?porov=20260101" TargetMode="External"/><Relationship Id="rId22" Type="http://schemas.openxmlformats.org/officeDocument/2006/relationships/hyperlink" Target="https://www.zakonyprolidi.cz/cs/2004-561" TargetMode="External"/><Relationship Id="rId27" Type="http://schemas.openxmlformats.org/officeDocument/2006/relationships/hyperlink" Target="https://www.zakonyprolidi.cz/cs/2004-561" TargetMode="External"/><Relationship Id="rId30" Type="http://schemas.openxmlformats.org/officeDocument/2006/relationships/hyperlink" Target="https://www.zakonyprolidi.cz/cs/2004-561" TargetMode="External"/><Relationship Id="rId35" Type="http://schemas.openxmlformats.org/officeDocument/2006/relationships/hyperlink" Target="https://www.zakonyprolidi.cz/cs/2004-561" TargetMode="External"/><Relationship Id="rId43" Type="http://schemas.openxmlformats.org/officeDocument/2006/relationships/hyperlink" Target="https://www.zakonyprolidi.cz/cs/2004-56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zakonyprolidi.cz/cs/2004-561" TargetMode="External"/><Relationship Id="rId17" Type="http://schemas.openxmlformats.org/officeDocument/2006/relationships/hyperlink" Target="https://www.zakonyprolidi.cz/cs/2004-561" TargetMode="External"/><Relationship Id="rId25" Type="http://schemas.openxmlformats.org/officeDocument/2006/relationships/hyperlink" Target="https://www.zakonyprolidi.cz/cs/2024-160" TargetMode="External"/><Relationship Id="rId33" Type="http://schemas.openxmlformats.org/officeDocument/2006/relationships/hyperlink" Target="https://www.zakonyprolidi.cz/cs/1999-306" TargetMode="External"/><Relationship Id="rId38" Type="http://schemas.openxmlformats.org/officeDocument/2006/relationships/hyperlink" Target="https://www.zakonyprolidi.cz/cs/2004-561" TargetMode="External"/><Relationship Id="rId46" Type="http://schemas.openxmlformats.org/officeDocument/2006/relationships/theme" Target="theme/theme1.xml"/><Relationship Id="rId20" Type="http://schemas.openxmlformats.org/officeDocument/2006/relationships/hyperlink" Target="https://www.zakonyprolidi.cz/cs/2004-561" TargetMode="External"/><Relationship Id="rId41" Type="http://schemas.openxmlformats.org/officeDocument/2006/relationships/hyperlink" Target="https://www.zakonyprolidi.cz/cs/2004-56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95A5256BB47074892101BA7AB4BC8E6" ma:contentTypeVersion="9" ma:contentTypeDescription="Vytvoří nový dokument" ma:contentTypeScope="" ma:versionID="39e9071c6c6e8bebdf496dd195bb34ed">
  <xsd:schema xmlns:xsd="http://www.w3.org/2001/XMLSchema" xmlns:xs="http://www.w3.org/2001/XMLSchema" xmlns:p="http://schemas.microsoft.com/office/2006/metadata/properties" xmlns:ns2="0c111bf8-c567-4442-9a99-1986ac44cbd0" targetNamespace="http://schemas.microsoft.com/office/2006/metadata/properties" ma:root="true" ma:fieldsID="52fe15dc89ca64aaac638896eaba92a6" ns2:_="">
    <xsd:import namespace="0c111bf8-c567-4442-9a99-1986ac44cb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1bf8-c567-4442-9a99-1986ac44c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F7F4E-6FAC-453B-9ABF-D579C132D004}">
  <ds:schemaRefs>
    <ds:schemaRef ds:uri="http://schemas.microsoft.com/sharepoint/v3/contenttype/forms"/>
  </ds:schemaRefs>
</ds:datastoreItem>
</file>

<file path=customXml/itemProps2.xml><?xml version="1.0" encoding="utf-8"?>
<ds:datastoreItem xmlns:ds="http://schemas.openxmlformats.org/officeDocument/2006/customXml" ds:itemID="{4E569543-028E-48F2-8477-996707485227}">
  <ds:schemaRefs>
    <ds:schemaRef ds:uri="http://schemas.openxmlformats.org/officeDocument/2006/bibliography"/>
  </ds:schemaRefs>
</ds:datastoreItem>
</file>

<file path=customXml/itemProps3.xml><?xml version="1.0" encoding="utf-8"?>
<ds:datastoreItem xmlns:ds="http://schemas.openxmlformats.org/officeDocument/2006/customXml" ds:itemID="{FD1B5CDE-B7BE-4CC7-A50E-CD27C10332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570DD4-3B53-4CBE-B8ED-0D8776866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1bf8-c567-4442-9a99-1986ac44c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16</Pages>
  <Words>5251</Words>
  <Characters>30982</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36161</CharactersWithSpaces>
  <SharedDoc>false</SharedDoc>
  <HLinks>
    <vt:vector size="516" baseType="variant">
      <vt:variant>
        <vt:i4>7864385</vt:i4>
      </vt:variant>
      <vt:variant>
        <vt:i4>408</vt:i4>
      </vt:variant>
      <vt:variant>
        <vt:i4>0</vt:i4>
      </vt:variant>
      <vt:variant>
        <vt:i4>5</vt:i4>
      </vt:variant>
      <vt:variant>
        <vt:lpwstr>https://edu.gov.cz/reformy/odkladova-novela-skolskeho-zakona/?utm_source=chatgpt.com</vt:lpwstr>
      </vt:variant>
      <vt:variant>
        <vt:lpwstr/>
      </vt:variant>
      <vt:variant>
        <vt:i4>7012470</vt:i4>
      </vt:variant>
      <vt:variant>
        <vt:i4>405</vt:i4>
      </vt:variant>
      <vt:variant>
        <vt:i4>0</vt:i4>
      </vt:variant>
      <vt:variant>
        <vt:i4>5</vt:i4>
      </vt:variant>
      <vt:variant>
        <vt:lpwstr>https://www.zakonyprolidi.cz/cs/2004-563</vt:lpwstr>
      </vt:variant>
      <vt:variant>
        <vt:lpwstr>p4</vt:lpwstr>
      </vt:variant>
      <vt:variant>
        <vt:i4>6684790</vt:i4>
      </vt:variant>
      <vt:variant>
        <vt:i4>402</vt:i4>
      </vt:variant>
      <vt:variant>
        <vt:i4>0</vt:i4>
      </vt:variant>
      <vt:variant>
        <vt:i4>5</vt:i4>
      </vt:variant>
      <vt:variant>
        <vt:lpwstr>https://www.zakonyprolidi.cz/cs/2004-563</vt:lpwstr>
      </vt:variant>
      <vt:variant>
        <vt:lpwstr>p9a</vt:lpwstr>
      </vt:variant>
      <vt:variant>
        <vt:i4>6094912</vt:i4>
      </vt:variant>
      <vt:variant>
        <vt:i4>399</vt:i4>
      </vt:variant>
      <vt:variant>
        <vt:i4>0</vt:i4>
      </vt:variant>
      <vt:variant>
        <vt:i4>5</vt:i4>
      </vt:variant>
      <vt:variant>
        <vt:lpwstr>https://www.zakonyprolidi.cz/cs/2004-561</vt:lpwstr>
      </vt:variant>
      <vt:variant>
        <vt:lpwstr>p161c</vt:lpwstr>
      </vt:variant>
      <vt:variant>
        <vt:i4>6029376</vt:i4>
      </vt:variant>
      <vt:variant>
        <vt:i4>396</vt:i4>
      </vt:variant>
      <vt:variant>
        <vt:i4>0</vt:i4>
      </vt:variant>
      <vt:variant>
        <vt:i4>5</vt:i4>
      </vt:variant>
      <vt:variant>
        <vt:lpwstr>https://www.zakonyprolidi.cz/cs/2004-561</vt:lpwstr>
      </vt:variant>
      <vt:variant>
        <vt:lpwstr>p160</vt:lpwstr>
      </vt:variant>
      <vt:variant>
        <vt:i4>7078006</vt:i4>
      </vt:variant>
      <vt:variant>
        <vt:i4>393</vt:i4>
      </vt:variant>
      <vt:variant>
        <vt:i4>0</vt:i4>
      </vt:variant>
      <vt:variant>
        <vt:i4>5</vt:i4>
      </vt:variant>
      <vt:variant>
        <vt:lpwstr>https://www.zakonyprolidi.cz/cs/2004-561</vt:lpwstr>
      </vt:variant>
      <vt:variant>
        <vt:lpwstr>p16</vt:lpwstr>
      </vt:variant>
      <vt:variant>
        <vt:i4>6094912</vt:i4>
      </vt:variant>
      <vt:variant>
        <vt:i4>390</vt:i4>
      </vt:variant>
      <vt:variant>
        <vt:i4>0</vt:i4>
      </vt:variant>
      <vt:variant>
        <vt:i4>5</vt:i4>
      </vt:variant>
      <vt:variant>
        <vt:lpwstr>https://www.zakonyprolidi.cz/cs/2004-561</vt:lpwstr>
      </vt:variant>
      <vt:variant>
        <vt:lpwstr>p161c</vt:lpwstr>
      </vt:variant>
      <vt:variant>
        <vt:i4>6094912</vt:i4>
      </vt:variant>
      <vt:variant>
        <vt:i4>387</vt:i4>
      </vt:variant>
      <vt:variant>
        <vt:i4>0</vt:i4>
      </vt:variant>
      <vt:variant>
        <vt:i4>5</vt:i4>
      </vt:variant>
      <vt:variant>
        <vt:lpwstr>https://www.zakonyprolidi.cz/cs/2004-561</vt:lpwstr>
      </vt:variant>
      <vt:variant>
        <vt:lpwstr>p161c</vt:lpwstr>
      </vt:variant>
      <vt:variant>
        <vt:i4>6029376</vt:i4>
      </vt:variant>
      <vt:variant>
        <vt:i4>384</vt:i4>
      </vt:variant>
      <vt:variant>
        <vt:i4>0</vt:i4>
      </vt:variant>
      <vt:variant>
        <vt:i4>5</vt:i4>
      </vt:variant>
      <vt:variant>
        <vt:lpwstr>https://www.zakonyprolidi.cz/cs/2004-561</vt:lpwstr>
      </vt:variant>
      <vt:variant>
        <vt:lpwstr>p160</vt:lpwstr>
      </vt:variant>
      <vt:variant>
        <vt:i4>6094854</vt:i4>
      </vt:variant>
      <vt:variant>
        <vt:i4>381</vt:i4>
      </vt:variant>
      <vt:variant>
        <vt:i4>0</vt:i4>
      </vt:variant>
      <vt:variant>
        <vt:i4>5</vt:i4>
      </vt:variant>
      <vt:variant>
        <vt:lpwstr>https://www.zakonyprolidi.cz/cs/2004-561</vt:lpwstr>
      </vt:variant>
      <vt:variant>
        <vt:lpwstr/>
      </vt:variant>
      <vt:variant>
        <vt:i4>6029394</vt:i4>
      </vt:variant>
      <vt:variant>
        <vt:i4>378</vt:i4>
      </vt:variant>
      <vt:variant>
        <vt:i4>0</vt:i4>
      </vt:variant>
      <vt:variant>
        <vt:i4>5</vt:i4>
      </vt:variant>
      <vt:variant>
        <vt:lpwstr>https://www.zakonyprolidi.cz/cs/2004-561</vt:lpwstr>
      </vt:variant>
      <vt:variant>
        <vt:lpwstr>f2873692</vt:lpwstr>
      </vt:variant>
      <vt:variant>
        <vt:i4>5767178</vt:i4>
      </vt:variant>
      <vt:variant>
        <vt:i4>375</vt:i4>
      </vt:variant>
      <vt:variant>
        <vt:i4>0</vt:i4>
      </vt:variant>
      <vt:variant>
        <vt:i4>5</vt:i4>
      </vt:variant>
      <vt:variant>
        <vt:lpwstr>https://www.zakonyprolidi.cz/cs/1999-306</vt:lpwstr>
      </vt:variant>
      <vt:variant>
        <vt:lpwstr/>
      </vt:variant>
      <vt:variant>
        <vt:i4>7143542</vt:i4>
      </vt:variant>
      <vt:variant>
        <vt:i4>372</vt:i4>
      </vt:variant>
      <vt:variant>
        <vt:i4>0</vt:i4>
      </vt:variant>
      <vt:variant>
        <vt:i4>5</vt:i4>
      </vt:variant>
      <vt:variant>
        <vt:lpwstr>https://www.zakonyprolidi.cz/cs/2004-563</vt:lpwstr>
      </vt:variant>
      <vt:variant>
        <vt:lpwstr>p22</vt:lpwstr>
      </vt:variant>
      <vt:variant>
        <vt:i4>786511</vt:i4>
      </vt:variant>
      <vt:variant>
        <vt:i4>369</vt:i4>
      </vt:variant>
      <vt:variant>
        <vt:i4>0</vt:i4>
      </vt:variant>
      <vt:variant>
        <vt:i4>5</vt:i4>
      </vt:variant>
      <vt:variant>
        <vt:lpwstr>https://www.zakonyprolidi.cz/cs/2004-563</vt:lpwstr>
      </vt:variant>
      <vt:variant>
        <vt:lpwstr>p19b</vt:lpwstr>
      </vt:variant>
      <vt:variant>
        <vt:i4>7274614</vt:i4>
      </vt:variant>
      <vt:variant>
        <vt:i4>366</vt:i4>
      </vt:variant>
      <vt:variant>
        <vt:i4>0</vt:i4>
      </vt:variant>
      <vt:variant>
        <vt:i4>5</vt:i4>
      </vt:variant>
      <vt:variant>
        <vt:lpwstr>https://www.zakonyprolidi.cz/cs/2004-561</vt:lpwstr>
      </vt:variant>
      <vt:variant>
        <vt:lpwstr>p20</vt:lpwstr>
      </vt:variant>
      <vt:variant>
        <vt:i4>7274614</vt:i4>
      </vt:variant>
      <vt:variant>
        <vt:i4>363</vt:i4>
      </vt:variant>
      <vt:variant>
        <vt:i4>0</vt:i4>
      </vt:variant>
      <vt:variant>
        <vt:i4>5</vt:i4>
      </vt:variant>
      <vt:variant>
        <vt:lpwstr>https://www.zakonyprolidi.cz/cs/2004-561</vt:lpwstr>
      </vt:variant>
      <vt:variant>
        <vt:lpwstr>p20</vt:lpwstr>
      </vt:variant>
      <vt:variant>
        <vt:i4>655427</vt:i4>
      </vt:variant>
      <vt:variant>
        <vt:i4>360</vt:i4>
      </vt:variant>
      <vt:variant>
        <vt:i4>0</vt:i4>
      </vt:variant>
      <vt:variant>
        <vt:i4>5</vt:i4>
      </vt:variant>
      <vt:variant>
        <vt:lpwstr>https://www.zakonyprolidi.cz/cs/2004-561</vt:lpwstr>
      </vt:variant>
      <vt:variant>
        <vt:lpwstr>p65a</vt:lpwstr>
      </vt:variant>
      <vt:variant>
        <vt:i4>917571</vt:i4>
      </vt:variant>
      <vt:variant>
        <vt:i4>357</vt:i4>
      </vt:variant>
      <vt:variant>
        <vt:i4>0</vt:i4>
      </vt:variant>
      <vt:variant>
        <vt:i4>5</vt:i4>
      </vt:variant>
      <vt:variant>
        <vt:lpwstr>https://www.zakonyprolidi.cz/cs/2004-561</vt:lpwstr>
      </vt:variant>
      <vt:variant>
        <vt:lpwstr>p25a</vt:lpwstr>
      </vt:variant>
      <vt:variant>
        <vt:i4>131138</vt:i4>
      </vt:variant>
      <vt:variant>
        <vt:i4>354</vt:i4>
      </vt:variant>
      <vt:variant>
        <vt:i4>0</vt:i4>
      </vt:variant>
      <vt:variant>
        <vt:i4>5</vt:i4>
      </vt:variant>
      <vt:variant>
        <vt:lpwstr>https://www.zakonyprolidi.cz/cs/2004-561</vt:lpwstr>
      </vt:variant>
      <vt:variant>
        <vt:lpwstr>p147-1-h</vt:lpwstr>
      </vt:variant>
      <vt:variant>
        <vt:i4>5767172</vt:i4>
      </vt:variant>
      <vt:variant>
        <vt:i4>351</vt:i4>
      </vt:variant>
      <vt:variant>
        <vt:i4>0</vt:i4>
      </vt:variant>
      <vt:variant>
        <vt:i4>5</vt:i4>
      </vt:variant>
      <vt:variant>
        <vt:lpwstr>https://www.zakonyprolidi.cz/cs/2024-160</vt:lpwstr>
      </vt:variant>
      <vt:variant>
        <vt:lpwstr/>
      </vt:variant>
      <vt:variant>
        <vt:i4>5963840</vt:i4>
      </vt:variant>
      <vt:variant>
        <vt:i4>348</vt:i4>
      </vt:variant>
      <vt:variant>
        <vt:i4>0</vt:i4>
      </vt:variant>
      <vt:variant>
        <vt:i4>5</vt:i4>
      </vt:variant>
      <vt:variant>
        <vt:lpwstr>https://www.zakonyprolidi.cz/cs/2004-561</vt:lpwstr>
      </vt:variant>
      <vt:variant>
        <vt:lpwstr>p167</vt:lpwstr>
      </vt:variant>
      <vt:variant>
        <vt:i4>7209078</vt:i4>
      </vt:variant>
      <vt:variant>
        <vt:i4>345</vt:i4>
      </vt:variant>
      <vt:variant>
        <vt:i4>0</vt:i4>
      </vt:variant>
      <vt:variant>
        <vt:i4>5</vt:i4>
      </vt:variant>
      <vt:variant>
        <vt:lpwstr>https://www.zakonyprolidi.cz/cs/2004-561</vt:lpwstr>
      </vt:variant>
      <vt:variant>
        <vt:lpwstr>p30</vt:lpwstr>
      </vt:variant>
      <vt:variant>
        <vt:i4>7078006</vt:i4>
      </vt:variant>
      <vt:variant>
        <vt:i4>342</vt:i4>
      </vt:variant>
      <vt:variant>
        <vt:i4>0</vt:i4>
      </vt:variant>
      <vt:variant>
        <vt:i4>5</vt:i4>
      </vt:variant>
      <vt:variant>
        <vt:lpwstr>https://www.zakonyprolidi.cz/cs/2004-561</vt:lpwstr>
      </vt:variant>
      <vt:variant>
        <vt:lpwstr>p10</vt:lpwstr>
      </vt:variant>
      <vt:variant>
        <vt:i4>7209078</vt:i4>
      </vt:variant>
      <vt:variant>
        <vt:i4>339</vt:i4>
      </vt:variant>
      <vt:variant>
        <vt:i4>0</vt:i4>
      </vt:variant>
      <vt:variant>
        <vt:i4>5</vt:i4>
      </vt:variant>
      <vt:variant>
        <vt:lpwstr>https://www.zakonyprolidi.cz/cs/2004-561</vt:lpwstr>
      </vt:variant>
      <vt:variant>
        <vt:lpwstr>p30</vt:lpwstr>
      </vt:variant>
      <vt:variant>
        <vt:i4>6815862</vt:i4>
      </vt:variant>
      <vt:variant>
        <vt:i4>336</vt:i4>
      </vt:variant>
      <vt:variant>
        <vt:i4>0</vt:i4>
      </vt:variant>
      <vt:variant>
        <vt:i4>5</vt:i4>
      </vt:variant>
      <vt:variant>
        <vt:lpwstr>https://www.zakonyprolidi.cz/cs/2004-561</vt:lpwstr>
      </vt:variant>
      <vt:variant>
        <vt:lpwstr>p51</vt:lpwstr>
      </vt:variant>
      <vt:variant>
        <vt:i4>7209078</vt:i4>
      </vt:variant>
      <vt:variant>
        <vt:i4>333</vt:i4>
      </vt:variant>
      <vt:variant>
        <vt:i4>0</vt:i4>
      </vt:variant>
      <vt:variant>
        <vt:i4>5</vt:i4>
      </vt:variant>
      <vt:variant>
        <vt:lpwstr>https://www.zakonyprolidi.cz/cs/2004-561</vt:lpwstr>
      </vt:variant>
      <vt:variant>
        <vt:lpwstr>p31</vt:lpwstr>
      </vt:variant>
      <vt:variant>
        <vt:i4>5963840</vt:i4>
      </vt:variant>
      <vt:variant>
        <vt:i4>330</vt:i4>
      </vt:variant>
      <vt:variant>
        <vt:i4>0</vt:i4>
      </vt:variant>
      <vt:variant>
        <vt:i4>5</vt:i4>
      </vt:variant>
      <vt:variant>
        <vt:lpwstr>https://www.zakonyprolidi.cz/cs/2004-561</vt:lpwstr>
      </vt:variant>
      <vt:variant>
        <vt:lpwstr>p167</vt:lpwstr>
      </vt:variant>
      <vt:variant>
        <vt:i4>917571</vt:i4>
      </vt:variant>
      <vt:variant>
        <vt:i4>327</vt:i4>
      </vt:variant>
      <vt:variant>
        <vt:i4>0</vt:i4>
      </vt:variant>
      <vt:variant>
        <vt:i4>5</vt:i4>
      </vt:variant>
      <vt:variant>
        <vt:lpwstr>https://www.zakonyprolidi.cz/cs/2004-561</vt:lpwstr>
      </vt:variant>
      <vt:variant>
        <vt:lpwstr>p25a</vt:lpwstr>
      </vt:variant>
      <vt:variant>
        <vt:i4>5767236</vt:i4>
      </vt:variant>
      <vt:variant>
        <vt:i4>324</vt:i4>
      </vt:variant>
      <vt:variant>
        <vt:i4>0</vt:i4>
      </vt:variant>
      <vt:variant>
        <vt:i4>5</vt:i4>
      </vt:variant>
      <vt:variant>
        <vt:lpwstr>https://www.zakonyprolidi.cz/cs/2004-561</vt:lpwstr>
      </vt:variant>
      <vt:variant>
        <vt:lpwstr>p124</vt:lpwstr>
      </vt:variant>
      <vt:variant>
        <vt:i4>4718615</vt:i4>
      </vt:variant>
      <vt:variant>
        <vt:i4>321</vt:i4>
      </vt:variant>
      <vt:variant>
        <vt:i4>0</vt:i4>
      </vt:variant>
      <vt:variant>
        <vt:i4>5</vt:i4>
      </vt:variant>
      <vt:variant>
        <vt:lpwstr>https://www.zakonyprolidi.cz/cs/2004-561</vt:lpwstr>
      </vt:variant>
      <vt:variant>
        <vt:lpwstr>p8a-1</vt:lpwstr>
      </vt:variant>
      <vt:variant>
        <vt:i4>1703938</vt:i4>
      </vt:variant>
      <vt:variant>
        <vt:i4>318</vt:i4>
      </vt:variant>
      <vt:variant>
        <vt:i4>0</vt:i4>
      </vt:variant>
      <vt:variant>
        <vt:i4>5</vt:i4>
      </vt:variant>
      <vt:variant>
        <vt:lpwstr>https://www.zakonyprolidi.cz/cs/1999-306/zneni-20160901?porov=20260101</vt:lpwstr>
      </vt:variant>
      <vt:variant>
        <vt:lpwstr>p3</vt:lpwstr>
      </vt:variant>
      <vt:variant>
        <vt:i4>6815856</vt:i4>
      </vt:variant>
      <vt:variant>
        <vt:i4>315</vt:i4>
      </vt:variant>
      <vt:variant>
        <vt:i4>0</vt:i4>
      </vt:variant>
      <vt:variant>
        <vt:i4>5</vt:i4>
      </vt:variant>
      <vt:variant>
        <vt:lpwstr>https://www.zakonyprolidi.cz/cs/2004-500</vt:lpwstr>
      </vt:variant>
      <vt:variant>
        <vt:lpwstr>p41</vt:lpwstr>
      </vt:variant>
      <vt:variant>
        <vt:i4>6094854</vt:i4>
      </vt:variant>
      <vt:variant>
        <vt:i4>312</vt:i4>
      </vt:variant>
      <vt:variant>
        <vt:i4>0</vt:i4>
      </vt:variant>
      <vt:variant>
        <vt:i4>5</vt:i4>
      </vt:variant>
      <vt:variant>
        <vt:lpwstr>https://www.zakonyprolidi.cz/cs/2004-561</vt:lpwstr>
      </vt:variant>
      <vt:variant>
        <vt:lpwstr/>
      </vt:variant>
      <vt:variant>
        <vt:i4>6160448</vt:i4>
      </vt:variant>
      <vt:variant>
        <vt:i4>309</vt:i4>
      </vt:variant>
      <vt:variant>
        <vt:i4>0</vt:i4>
      </vt:variant>
      <vt:variant>
        <vt:i4>5</vt:i4>
      </vt:variant>
      <vt:variant>
        <vt:lpwstr>https://www.zakonyprolidi.cz/cs/2004-561</vt:lpwstr>
      </vt:variant>
      <vt:variant>
        <vt:lpwstr>p162</vt:lpwstr>
      </vt:variant>
      <vt:variant>
        <vt:i4>6029376</vt:i4>
      </vt:variant>
      <vt:variant>
        <vt:i4>306</vt:i4>
      </vt:variant>
      <vt:variant>
        <vt:i4>0</vt:i4>
      </vt:variant>
      <vt:variant>
        <vt:i4>5</vt:i4>
      </vt:variant>
      <vt:variant>
        <vt:lpwstr>https://www.zakonyprolidi.cz/cs/2004-561</vt:lpwstr>
      </vt:variant>
      <vt:variant>
        <vt:lpwstr>p160</vt:lpwstr>
      </vt:variant>
      <vt:variant>
        <vt:i4>5767255</vt:i4>
      </vt:variant>
      <vt:variant>
        <vt:i4>303</vt:i4>
      </vt:variant>
      <vt:variant>
        <vt:i4>0</vt:i4>
      </vt:variant>
      <vt:variant>
        <vt:i4>5</vt:i4>
      </vt:variant>
      <vt:variant>
        <vt:lpwstr>https://www.zakonyprolidi.cz/cs/1999-306</vt:lpwstr>
      </vt:variant>
      <vt:variant>
        <vt:lpwstr>p4-4</vt:lpwstr>
      </vt:variant>
      <vt:variant>
        <vt:i4>2228232</vt:i4>
      </vt:variant>
      <vt:variant>
        <vt:i4>296</vt:i4>
      </vt:variant>
      <vt:variant>
        <vt:i4>0</vt:i4>
      </vt:variant>
      <vt:variant>
        <vt:i4>5</vt:i4>
      </vt:variant>
      <vt:variant>
        <vt:lpwstr/>
      </vt:variant>
      <vt:variant>
        <vt:lpwstr>_Toc1147084299</vt:lpwstr>
      </vt:variant>
      <vt:variant>
        <vt:i4>1572922</vt:i4>
      </vt:variant>
      <vt:variant>
        <vt:i4>290</vt:i4>
      </vt:variant>
      <vt:variant>
        <vt:i4>0</vt:i4>
      </vt:variant>
      <vt:variant>
        <vt:i4>5</vt:i4>
      </vt:variant>
      <vt:variant>
        <vt:lpwstr/>
      </vt:variant>
      <vt:variant>
        <vt:lpwstr>_Toc595196313</vt:lpwstr>
      </vt:variant>
      <vt:variant>
        <vt:i4>2949124</vt:i4>
      </vt:variant>
      <vt:variant>
        <vt:i4>284</vt:i4>
      </vt:variant>
      <vt:variant>
        <vt:i4>0</vt:i4>
      </vt:variant>
      <vt:variant>
        <vt:i4>5</vt:i4>
      </vt:variant>
      <vt:variant>
        <vt:lpwstr/>
      </vt:variant>
      <vt:variant>
        <vt:lpwstr>_Toc1817548190</vt:lpwstr>
      </vt:variant>
      <vt:variant>
        <vt:i4>1048624</vt:i4>
      </vt:variant>
      <vt:variant>
        <vt:i4>278</vt:i4>
      </vt:variant>
      <vt:variant>
        <vt:i4>0</vt:i4>
      </vt:variant>
      <vt:variant>
        <vt:i4>5</vt:i4>
      </vt:variant>
      <vt:variant>
        <vt:lpwstr/>
      </vt:variant>
      <vt:variant>
        <vt:lpwstr>_Toc462979118</vt:lpwstr>
      </vt:variant>
      <vt:variant>
        <vt:i4>1310781</vt:i4>
      </vt:variant>
      <vt:variant>
        <vt:i4>272</vt:i4>
      </vt:variant>
      <vt:variant>
        <vt:i4>0</vt:i4>
      </vt:variant>
      <vt:variant>
        <vt:i4>5</vt:i4>
      </vt:variant>
      <vt:variant>
        <vt:lpwstr/>
      </vt:variant>
      <vt:variant>
        <vt:lpwstr>_Toc985823306</vt:lpwstr>
      </vt:variant>
      <vt:variant>
        <vt:i4>1572924</vt:i4>
      </vt:variant>
      <vt:variant>
        <vt:i4>266</vt:i4>
      </vt:variant>
      <vt:variant>
        <vt:i4>0</vt:i4>
      </vt:variant>
      <vt:variant>
        <vt:i4>5</vt:i4>
      </vt:variant>
      <vt:variant>
        <vt:lpwstr/>
      </vt:variant>
      <vt:variant>
        <vt:lpwstr>_Toc990632626</vt:lpwstr>
      </vt:variant>
      <vt:variant>
        <vt:i4>2883589</vt:i4>
      </vt:variant>
      <vt:variant>
        <vt:i4>260</vt:i4>
      </vt:variant>
      <vt:variant>
        <vt:i4>0</vt:i4>
      </vt:variant>
      <vt:variant>
        <vt:i4>5</vt:i4>
      </vt:variant>
      <vt:variant>
        <vt:lpwstr/>
      </vt:variant>
      <vt:variant>
        <vt:lpwstr>_Toc1724743824</vt:lpwstr>
      </vt:variant>
      <vt:variant>
        <vt:i4>2359309</vt:i4>
      </vt:variant>
      <vt:variant>
        <vt:i4>254</vt:i4>
      </vt:variant>
      <vt:variant>
        <vt:i4>0</vt:i4>
      </vt:variant>
      <vt:variant>
        <vt:i4>5</vt:i4>
      </vt:variant>
      <vt:variant>
        <vt:lpwstr/>
      </vt:variant>
      <vt:variant>
        <vt:lpwstr>_Toc1853977877</vt:lpwstr>
      </vt:variant>
      <vt:variant>
        <vt:i4>3080197</vt:i4>
      </vt:variant>
      <vt:variant>
        <vt:i4>248</vt:i4>
      </vt:variant>
      <vt:variant>
        <vt:i4>0</vt:i4>
      </vt:variant>
      <vt:variant>
        <vt:i4>5</vt:i4>
      </vt:variant>
      <vt:variant>
        <vt:lpwstr/>
      </vt:variant>
      <vt:variant>
        <vt:lpwstr>_Toc2128165116</vt:lpwstr>
      </vt:variant>
      <vt:variant>
        <vt:i4>1572913</vt:i4>
      </vt:variant>
      <vt:variant>
        <vt:i4>242</vt:i4>
      </vt:variant>
      <vt:variant>
        <vt:i4>0</vt:i4>
      </vt:variant>
      <vt:variant>
        <vt:i4>5</vt:i4>
      </vt:variant>
      <vt:variant>
        <vt:lpwstr/>
      </vt:variant>
      <vt:variant>
        <vt:lpwstr>_Toc884190468</vt:lpwstr>
      </vt:variant>
      <vt:variant>
        <vt:i4>1638457</vt:i4>
      </vt:variant>
      <vt:variant>
        <vt:i4>236</vt:i4>
      </vt:variant>
      <vt:variant>
        <vt:i4>0</vt:i4>
      </vt:variant>
      <vt:variant>
        <vt:i4>5</vt:i4>
      </vt:variant>
      <vt:variant>
        <vt:lpwstr/>
      </vt:variant>
      <vt:variant>
        <vt:lpwstr>_Toc54588113</vt:lpwstr>
      </vt:variant>
      <vt:variant>
        <vt:i4>2949123</vt:i4>
      </vt:variant>
      <vt:variant>
        <vt:i4>230</vt:i4>
      </vt:variant>
      <vt:variant>
        <vt:i4>0</vt:i4>
      </vt:variant>
      <vt:variant>
        <vt:i4>5</vt:i4>
      </vt:variant>
      <vt:variant>
        <vt:lpwstr/>
      </vt:variant>
      <vt:variant>
        <vt:lpwstr>_Toc1634326349</vt:lpwstr>
      </vt:variant>
      <vt:variant>
        <vt:i4>2490381</vt:i4>
      </vt:variant>
      <vt:variant>
        <vt:i4>224</vt:i4>
      </vt:variant>
      <vt:variant>
        <vt:i4>0</vt:i4>
      </vt:variant>
      <vt:variant>
        <vt:i4>5</vt:i4>
      </vt:variant>
      <vt:variant>
        <vt:lpwstr/>
      </vt:variant>
      <vt:variant>
        <vt:lpwstr>_Toc1003955205</vt:lpwstr>
      </vt:variant>
      <vt:variant>
        <vt:i4>2490377</vt:i4>
      </vt:variant>
      <vt:variant>
        <vt:i4>218</vt:i4>
      </vt:variant>
      <vt:variant>
        <vt:i4>0</vt:i4>
      </vt:variant>
      <vt:variant>
        <vt:i4>5</vt:i4>
      </vt:variant>
      <vt:variant>
        <vt:lpwstr/>
      </vt:variant>
      <vt:variant>
        <vt:lpwstr>_Toc1914688470</vt:lpwstr>
      </vt:variant>
      <vt:variant>
        <vt:i4>1179708</vt:i4>
      </vt:variant>
      <vt:variant>
        <vt:i4>212</vt:i4>
      </vt:variant>
      <vt:variant>
        <vt:i4>0</vt:i4>
      </vt:variant>
      <vt:variant>
        <vt:i4>5</vt:i4>
      </vt:variant>
      <vt:variant>
        <vt:lpwstr/>
      </vt:variant>
      <vt:variant>
        <vt:lpwstr>_Toc847233006</vt:lpwstr>
      </vt:variant>
      <vt:variant>
        <vt:i4>1114172</vt:i4>
      </vt:variant>
      <vt:variant>
        <vt:i4>206</vt:i4>
      </vt:variant>
      <vt:variant>
        <vt:i4>0</vt:i4>
      </vt:variant>
      <vt:variant>
        <vt:i4>5</vt:i4>
      </vt:variant>
      <vt:variant>
        <vt:lpwstr/>
      </vt:variant>
      <vt:variant>
        <vt:lpwstr>_Toc320474840</vt:lpwstr>
      </vt:variant>
      <vt:variant>
        <vt:i4>1966133</vt:i4>
      </vt:variant>
      <vt:variant>
        <vt:i4>200</vt:i4>
      </vt:variant>
      <vt:variant>
        <vt:i4>0</vt:i4>
      </vt:variant>
      <vt:variant>
        <vt:i4>5</vt:i4>
      </vt:variant>
      <vt:variant>
        <vt:lpwstr/>
      </vt:variant>
      <vt:variant>
        <vt:lpwstr>_Toc463976503</vt:lpwstr>
      </vt:variant>
      <vt:variant>
        <vt:i4>2293768</vt:i4>
      </vt:variant>
      <vt:variant>
        <vt:i4>194</vt:i4>
      </vt:variant>
      <vt:variant>
        <vt:i4>0</vt:i4>
      </vt:variant>
      <vt:variant>
        <vt:i4>5</vt:i4>
      </vt:variant>
      <vt:variant>
        <vt:lpwstr/>
      </vt:variant>
      <vt:variant>
        <vt:lpwstr>_Toc1615627297</vt:lpwstr>
      </vt:variant>
      <vt:variant>
        <vt:i4>2031669</vt:i4>
      </vt:variant>
      <vt:variant>
        <vt:i4>188</vt:i4>
      </vt:variant>
      <vt:variant>
        <vt:i4>0</vt:i4>
      </vt:variant>
      <vt:variant>
        <vt:i4>5</vt:i4>
      </vt:variant>
      <vt:variant>
        <vt:lpwstr/>
      </vt:variant>
      <vt:variant>
        <vt:lpwstr>_Toc337665781</vt:lpwstr>
      </vt:variant>
      <vt:variant>
        <vt:i4>2162692</vt:i4>
      </vt:variant>
      <vt:variant>
        <vt:i4>182</vt:i4>
      </vt:variant>
      <vt:variant>
        <vt:i4>0</vt:i4>
      </vt:variant>
      <vt:variant>
        <vt:i4>5</vt:i4>
      </vt:variant>
      <vt:variant>
        <vt:lpwstr/>
      </vt:variant>
      <vt:variant>
        <vt:lpwstr>_Toc1117064503</vt:lpwstr>
      </vt:variant>
      <vt:variant>
        <vt:i4>1966135</vt:i4>
      </vt:variant>
      <vt:variant>
        <vt:i4>176</vt:i4>
      </vt:variant>
      <vt:variant>
        <vt:i4>0</vt:i4>
      </vt:variant>
      <vt:variant>
        <vt:i4>5</vt:i4>
      </vt:variant>
      <vt:variant>
        <vt:lpwstr/>
      </vt:variant>
      <vt:variant>
        <vt:lpwstr>_Toc522833309</vt:lpwstr>
      </vt:variant>
      <vt:variant>
        <vt:i4>1179699</vt:i4>
      </vt:variant>
      <vt:variant>
        <vt:i4>170</vt:i4>
      </vt:variant>
      <vt:variant>
        <vt:i4>0</vt:i4>
      </vt:variant>
      <vt:variant>
        <vt:i4>5</vt:i4>
      </vt:variant>
      <vt:variant>
        <vt:lpwstr/>
      </vt:variant>
      <vt:variant>
        <vt:lpwstr>_Toc404508381</vt:lpwstr>
      </vt:variant>
      <vt:variant>
        <vt:i4>1441840</vt:i4>
      </vt:variant>
      <vt:variant>
        <vt:i4>164</vt:i4>
      </vt:variant>
      <vt:variant>
        <vt:i4>0</vt:i4>
      </vt:variant>
      <vt:variant>
        <vt:i4>5</vt:i4>
      </vt:variant>
      <vt:variant>
        <vt:lpwstr/>
      </vt:variant>
      <vt:variant>
        <vt:lpwstr>_Toc635475439</vt:lpwstr>
      </vt:variant>
      <vt:variant>
        <vt:i4>2162698</vt:i4>
      </vt:variant>
      <vt:variant>
        <vt:i4>158</vt:i4>
      </vt:variant>
      <vt:variant>
        <vt:i4>0</vt:i4>
      </vt:variant>
      <vt:variant>
        <vt:i4>5</vt:i4>
      </vt:variant>
      <vt:variant>
        <vt:lpwstr/>
      </vt:variant>
      <vt:variant>
        <vt:lpwstr>_Toc1491376571</vt:lpwstr>
      </vt:variant>
      <vt:variant>
        <vt:i4>1376310</vt:i4>
      </vt:variant>
      <vt:variant>
        <vt:i4>152</vt:i4>
      </vt:variant>
      <vt:variant>
        <vt:i4>0</vt:i4>
      </vt:variant>
      <vt:variant>
        <vt:i4>5</vt:i4>
      </vt:variant>
      <vt:variant>
        <vt:lpwstr/>
      </vt:variant>
      <vt:variant>
        <vt:lpwstr>_Toc265504156</vt:lpwstr>
      </vt:variant>
      <vt:variant>
        <vt:i4>2490376</vt:i4>
      </vt:variant>
      <vt:variant>
        <vt:i4>146</vt:i4>
      </vt:variant>
      <vt:variant>
        <vt:i4>0</vt:i4>
      </vt:variant>
      <vt:variant>
        <vt:i4>5</vt:i4>
      </vt:variant>
      <vt:variant>
        <vt:lpwstr/>
      </vt:variant>
      <vt:variant>
        <vt:lpwstr>_Toc2062971440</vt:lpwstr>
      </vt:variant>
      <vt:variant>
        <vt:i4>3080199</vt:i4>
      </vt:variant>
      <vt:variant>
        <vt:i4>140</vt:i4>
      </vt:variant>
      <vt:variant>
        <vt:i4>0</vt:i4>
      </vt:variant>
      <vt:variant>
        <vt:i4>5</vt:i4>
      </vt:variant>
      <vt:variant>
        <vt:lpwstr/>
      </vt:variant>
      <vt:variant>
        <vt:lpwstr>_Toc2006511718</vt:lpwstr>
      </vt:variant>
      <vt:variant>
        <vt:i4>2097166</vt:i4>
      </vt:variant>
      <vt:variant>
        <vt:i4>134</vt:i4>
      </vt:variant>
      <vt:variant>
        <vt:i4>0</vt:i4>
      </vt:variant>
      <vt:variant>
        <vt:i4>5</vt:i4>
      </vt:variant>
      <vt:variant>
        <vt:lpwstr/>
      </vt:variant>
      <vt:variant>
        <vt:lpwstr>_Toc1898120673</vt:lpwstr>
      </vt:variant>
      <vt:variant>
        <vt:i4>2359302</vt:i4>
      </vt:variant>
      <vt:variant>
        <vt:i4>128</vt:i4>
      </vt:variant>
      <vt:variant>
        <vt:i4>0</vt:i4>
      </vt:variant>
      <vt:variant>
        <vt:i4>5</vt:i4>
      </vt:variant>
      <vt:variant>
        <vt:lpwstr/>
      </vt:variant>
      <vt:variant>
        <vt:lpwstr>_Toc1249393839</vt:lpwstr>
      </vt:variant>
      <vt:variant>
        <vt:i4>2555912</vt:i4>
      </vt:variant>
      <vt:variant>
        <vt:i4>122</vt:i4>
      </vt:variant>
      <vt:variant>
        <vt:i4>0</vt:i4>
      </vt:variant>
      <vt:variant>
        <vt:i4>5</vt:i4>
      </vt:variant>
      <vt:variant>
        <vt:lpwstr/>
      </vt:variant>
      <vt:variant>
        <vt:lpwstr>_Toc1285237044</vt:lpwstr>
      </vt:variant>
      <vt:variant>
        <vt:i4>1572922</vt:i4>
      </vt:variant>
      <vt:variant>
        <vt:i4>116</vt:i4>
      </vt:variant>
      <vt:variant>
        <vt:i4>0</vt:i4>
      </vt:variant>
      <vt:variant>
        <vt:i4>5</vt:i4>
      </vt:variant>
      <vt:variant>
        <vt:lpwstr/>
      </vt:variant>
      <vt:variant>
        <vt:lpwstr>_Toc759506496</vt:lpwstr>
      </vt:variant>
      <vt:variant>
        <vt:i4>2555908</vt:i4>
      </vt:variant>
      <vt:variant>
        <vt:i4>110</vt:i4>
      </vt:variant>
      <vt:variant>
        <vt:i4>0</vt:i4>
      </vt:variant>
      <vt:variant>
        <vt:i4>5</vt:i4>
      </vt:variant>
      <vt:variant>
        <vt:lpwstr/>
      </vt:variant>
      <vt:variant>
        <vt:lpwstr>_Toc2072015043</vt:lpwstr>
      </vt:variant>
      <vt:variant>
        <vt:i4>2555919</vt:i4>
      </vt:variant>
      <vt:variant>
        <vt:i4>104</vt:i4>
      </vt:variant>
      <vt:variant>
        <vt:i4>0</vt:i4>
      </vt:variant>
      <vt:variant>
        <vt:i4>5</vt:i4>
      </vt:variant>
      <vt:variant>
        <vt:lpwstr/>
      </vt:variant>
      <vt:variant>
        <vt:lpwstr>_Toc1846399403</vt:lpwstr>
      </vt:variant>
      <vt:variant>
        <vt:i4>2883590</vt:i4>
      </vt:variant>
      <vt:variant>
        <vt:i4>98</vt:i4>
      </vt:variant>
      <vt:variant>
        <vt:i4>0</vt:i4>
      </vt:variant>
      <vt:variant>
        <vt:i4>5</vt:i4>
      </vt:variant>
      <vt:variant>
        <vt:lpwstr/>
      </vt:variant>
      <vt:variant>
        <vt:lpwstr>_Toc1410337428</vt:lpwstr>
      </vt:variant>
      <vt:variant>
        <vt:i4>2424839</vt:i4>
      </vt:variant>
      <vt:variant>
        <vt:i4>92</vt:i4>
      </vt:variant>
      <vt:variant>
        <vt:i4>0</vt:i4>
      </vt:variant>
      <vt:variant>
        <vt:i4>5</vt:i4>
      </vt:variant>
      <vt:variant>
        <vt:lpwstr/>
      </vt:variant>
      <vt:variant>
        <vt:lpwstr>_Toc1139370568</vt:lpwstr>
      </vt:variant>
      <vt:variant>
        <vt:i4>2359311</vt:i4>
      </vt:variant>
      <vt:variant>
        <vt:i4>86</vt:i4>
      </vt:variant>
      <vt:variant>
        <vt:i4>0</vt:i4>
      </vt:variant>
      <vt:variant>
        <vt:i4>5</vt:i4>
      </vt:variant>
      <vt:variant>
        <vt:lpwstr/>
      </vt:variant>
      <vt:variant>
        <vt:lpwstr>_Toc1915096492</vt:lpwstr>
      </vt:variant>
      <vt:variant>
        <vt:i4>2228231</vt:i4>
      </vt:variant>
      <vt:variant>
        <vt:i4>80</vt:i4>
      </vt:variant>
      <vt:variant>
        <vt:i4>0</vt:i4>
      </vt:variant>
      <vt:variant>
        <vt:i4>5</vt:i4>
      </vt:variant>
      <vt:variant>
        <vt:lpwstr/>
      </vt:variant>
      <vt:variant>
        <vt:lpwstr>_Toc1949777527</vt:lpwstr>
      </vt:variant>
      <vt:variant>
        <vt:i4>2490369</vt:i4>
      </vt:variant>
      <vt:variant>
        <vt:i4>74</vt:i4>
      </vt:variant>
      <vt:variant>
        <vt:i4>0</vt:i4>
      </vt:variant>
      <vt:variant>
        <vt:i4>5</vt:i4>
      </vt:variant>
      <vt:variant>
        <vt:lpwstr/>
      </vt:variant>
      <vt:variant>
        <vt:lpwstr>_Toc1408890783</vt:lpwstr>
      </vt:variant>
      <vt:variant>
        <vt:i4>1507387</vt:i4>
      </vt:variant>
      <vt:variant>
        <vt:i4>68</vt:i4>
      </vt:variant>
      <vt:variant>
        <vt:i4>0</vt:i4>
      </vt:variant>
      <vt:variant>
        <vt:i4>5</vt:i4>
      </vt:variant>
      <vt:variant>
        <vt:lpwstr/>
      </vt:variant>
      <vt:variant>
        <vt:lpwstr>_Toc719128781</vt:lpwstr>
      </vt:variant>
      <vt:variant>
        <vt:i4>2097159</vt:i4>
      </vt:variant>
      <vt:variant>
        <vt:i4>62</vt:i4>
      </vt:variant>
      <vt:variant>
        <vt:i4>0</vt:i4>
      </vt:variant>
      <vt:variant>
        <vt:i4>5</vt:i4>
      </vt:variant>
      <vt:variant>
        <vt:lpwstr/>
      </vt:variant>
      <vt:variant>
        <vt:lpwstr>_Toc1071773150</vt:lpwstr>
      </vt:variant>
      <vt:variant>
        <vt:i4>2490376</vt:i4>
      </vt:variant>
      <vt:variant>
        <vt:i4>56</vt:i4>
      </vt:variant>
      <vt:variant>
        <vt:i4>0</vt:i4>
      </vt:variant>
      <vt:variant>
        <vt:i4>5</vt:i4>
      </vt:variant>
      <vt:variant>
        <vt:lpwstr/>
      </vt:variant>
      <vt:variant>
        <vt:lpwstr>_Toc1526268115</vt:lpwstr>
      </vt:variant>
      <vt:variant>
        <vt:i4>2490375</vt:i4>
      </vt:variant>
      <vt:variant>
        <vt:i4>50</vt:i4>
      </vt:variant>
      <vt:variant>
        <vt:i4>0</vt:i4>
      </vt:variant>
      <vt:variant>
        <vt:i4>5</vt:i4>
      </vt:variant>
      <vt:variant>
        <vt:lpwstr/>
      </vt:variant>
      <vt:variant>
        <vt:lpwstr>_Toc1751656032</vt:lpwstr>
      </vt:variant>
      <vt:variant>
        <vt:i4>1835065</vt:i4>
      </vt:variant>
      <vt:variant>
        <vt:i4>44</vt:i4>
      </vt:variant>
      <vt:variant>
        <vt:i4>0</vt:i4>
      </vt:variant>
      <vt:variant>
        <vt:i4>5</vt:i4>
      </vt:variant>
      <vt:variant>
        <vt:lpwstr/>
      </vt:variant>
      <vt:variant>
        <vt:lpwstr>_Toc485591170</vt:lpwstr>
      </vt:variant>
      <vt:variant>
        <vt:i4>2686977</vt:i4>
      </vt:variant>
      <vt:variant>
        <vt:i4>38</vt:i4>
      </vt:variant>
      <vt:variant>
        <vt:i4>0</vt:i4>
      </vt:variant>
      <vt:variant>
        <vt:i4>5</vt:i4>
      </vt:variant>
      <vt:variant>
        <vt:lpwstr/>
      </vt:variant>
      <vt:variant>
        <vt:lpwstr>_Toc2086907058</vt:lpwstr>
      </vt:variant>
      <vt:variant>
        <vt:i4>1114162</vt:i4>
      </vt:variant>
      <vt:variant>
        <vt:i4>32</vt:i4>
      </vt:variant>
      <vt:variant>
        <vt:i4>0</vt:i4>
      </vt:variant>
      <vt:variant>
        <vt:i4>5</vt:i4>
      </vt:variant>
      <vt:variant>
        <vt:lpwstr/>
      </vt:variant>
      <vt:variant>
        <vt:lpwstr>_Toc808131162</vt:lpwstr>
      </vt:variant>
      <vt:variant>
        <vt:i4>1638455</vt:i4>
      </vt:variant>
      <vt:variant>
        <vt:i4>26</vt:i4>
      </vt:variant>
      <vt:variant>
        <vt:i4>0</vt:i4>
      </vt:variant>
      <vt:variant>
        <vt:i4>5</vt:i4>
      </vt:variant>
      <vt:variant>
        <vt:lpwstr/>
      </vt:variant>
      <vt:variant>
        <vt:lpwstr>_Toc682606364</vt:lpwstr>
      </vt:variant>
      <vt:variant>
        <vt:i4>1376316</vt:i4>
      </vt:variant>
      <vt:variant>
        <vt:i4>20</vt:i4>
      </vt:variant>
      <vt:variant>
        <vt:i4>0</vt:i4>
      </vt:variant>
      <vt:variant>
        <vt:i4>5</vt:i4>
      </vt:variant>
      <vt:variant>
        <vt:lpwstr/>
      </vt:variant>
      <vt:variant>
        <vt:lpwstr>_Toc951377335</vt:lpwstr>
      </vt:variant>
      <vt:variant>
        <vt:i4>2818054</vt:i4>
      </vt:variant>
      <vt:variant>
        <vt:i4>14</vt:i4>
      </vt:variant>
      <vt:variant>
        <vt:i4>0</vt:i4>
      </vt:variant>
      <vt:variant>
        <vt:i4>5</vt:i4>
      </vt:variant>
      <vt:variant>
        <vt:lpwstr/>
      </vt:variant>
      <vt:variant>
        <vt:lpwstr>_Toc1539342256</vt:lpwstr>
      </vt:variant>
      <vt:variant>
        <vt:i4>1572920</vt:i4>
      </vt:variant>
      <vt:variant>
        <vt:i4>8</vt:i4>
      </vt:variant>
      <vt:variant>
        <vt:i4>0</vt:i4>
      </vt:variant>
      <vt:variant>
        <vt:i4>5</vt:i4>
      </vt:variant>
      <vt:variant>
        <vt:lpwstr/>
      </vt:variant>
      <vt:variant>
        <vt:lpwstr>_Toc229733093</vt:lpwstr>
      </vt:variant>
      <vt:variant>
        <vt:i4>1507386</vt:i4>
      </vt:variant>
      <vt:variant>
        <vt:i4>2</vt:i4>
      </vt:variant>
      <vt:variant>
        <vt:i4>0</vt:i4>
      </vt:variant>
      <vt:variant>
        <vt:i4>5</vt:i4>
      </vt:variant>
      <vt:variant>
        <vt:lpwstr/>
      </vt:variant>
      <vt:variant>
        <vt:lpwstr>_Toc19890131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Votrubec Václav</dc:creator>
  <cp:keywords/>
  <dc:description/>
  <cp:lastModifiedBy>Votrubec Václav</cp:lastModifiedBy>
  <cp:revision>642</cp:revision>
  <dcterms:created xsi:type="dcterms:W3CDTF">2025-10-30T15:06:00Z</dcterms:created>
  <dcterms:modified xsi:type="dcterms:W3CDTF">2025-11-12T12:56:00Z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0x010100495A5256BB47074892101BA7AB4BC8E6</vt:lpwstr>
  </property>
  <property fmtid="{D5CDD505-2E9C-101B-9397-08002B2CF9AE}" pid="3" name="docLang">
    <vt:lpwstr>cs</vt:lpwstr>
  </property>
</Properties>
</file>